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C7758" w14:textId="77777777" w:rsidR="00F7644A" w:rsidRDefault="00F7644A" w:rsidP="00F7644A">
      <w:pPr>
        <w:shd w:val="clear" w:color="auto" w:fill="FFFFFF"/>
        <w:jc w:val="center"/>
        <w:outlineLvl w:val="0"/>
        <w:rPr>
          <w:rFonts w:ascii="Arial" w:hAnsi="Arial" w:cs="Arial"/>
          <w:b/>
          <w:color w:val="000000" w:themeColor="text1"/>
          <w:sz w:val="16"/>
          <w:szCs w:val="16"/>
        </w:rPr>
      </w:pPr>
      <w:r w:rsidRPr="00F7644A">
        <w:rPr>
          <w:rFonts w:ascii="Arial" w:hAnsi="Arial" w:cs="Arial"/>
          <w:b/>
          <w:color w:val="000000" w:themeColor="text1"/>
          <w:sz w:val="16"/>
          <w:szCs w:val="16"/>
        </w:rPr>
        <w:t>TIETOSUOJALAUSEKE</w:t>
      </w:r>
    </w:p>
    <w:p w14:paraId="53FB342C" w14:textId="77777777" w:rsidR="00F7644A" w:rsidRDefault="00F7644A" w:rsidP="00F7644A">
      <w:pPr>
        <w:shd w:val="clear" w:color="auto" w:fill="FFFFFF"/>
        <w:jc w:val="center"/>
        <w:outlineLvl w:val="0"/>
        <w:rPr>
          <w:rFonts w:ascii="Arial" w:hAnsi="Arial" w:cs="Arial"/>
          <w:b/>
          <w:color w:val="000000" w:themeColor="text1"/>
          <w:sz w:val="16"/>
          <w:szCs w:val="16"/>
        </w:rPr>
      </w:pPr>
    </w:p>
    <w:p w14:paraId="084B92AD" w14:textId="77777777" w:rsidR="00F7644A" w:rsidRPr="00F7644A" w:rsidRDefault="00F7644A" w:rsidP="00F7644A">
      <w:pPr>
        <w:shd w:val="clear" w:color="auto" w:fill="FFFFFF"/>
        <w:jc w:val="center"/>
        <w:outlineLvl w:val="0"/>
        <w:rPr>
          <w:rFonts w:ascii="Arial" w:hAnsi="Arial" w:cs="Arial"/>
          <w:b/>
          <w:color w:val="000000" w:themeColor="text1"/>
          <w:sz w:val="16"/>
          <w:szCs w:val="16"/>
        </w:rPr>
        <w:sectPr w:rsidR="00F7644A" w:rsidRPr="00F7644A" w:rsidSect="00F7644A">
          <w:pgSz w:w="11900" w:h="16840"/>
          <w:pgMar w:top="567" w:right="418" w:bottom="426" w:left="567" w:header="284" w:footer="708" w:gutter="0"/>
          <w:cols w:space="284"/>
          <w:docGrid w:linePitch="360"/>
        </w:sectPr>
      </w:pPr>
    </w:p>
    <w:p w14:paraId="2E86A76A" w14:textId="7C44D919" w:rsidR="00F7644A" w:rsidRPr="00FE0CCA"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Johdanto</w:t>
      </w:r>
    </w:p>
    <w:p w14:paraId="3E2D1C27" w14:textId="6AC009A8" w:rsidR="00C4653A" w:rsidRDefault="00C4653A" w:rsidP="00334CFA">
      <w:pPr>
        <w:pStyle w:val="NormaaliWWW"/>
        <w:shd w:val="clear" w:color="auto" w:fill="FFFFFF"/>
        <w:spacing w:before="0" w:beforeAutospacing="0" w:after="0" w:afterAutospacing="0"/>
        <w:jc w:val="both"/>
        <w:rPr>
          <w:rFonts w:ascii="Arial" w:hAnsi="Arial" w:cs="Arial"/>
          <w:color w:val="000000" w:themeColor="text1"/>
          <w:sz w:val="15"/>
          <w:szCs w:val="15"/>
        </w:rPr>
      </w:pPr>
      <w:r w:rsidRPr="00C4653A">
        <w:rPr>
          <w:rFonts w:ascii="Arial" w:hAnsi="Arial" w:cs="Arial"/>
          <w:color w:val="000000" w:themeColor="text1"/>
          <w:sz w:val="15"/>
          <w:szCs w:val="15"/>
        </w:rPr>
        <w:t>Tietosuojalla tarkoitetaan henkilötietojen suojaamista.</w:t>
      </w:r>
      <w:r>
        <w:rPr>
          <w:rFonts w:ascii="Arial" w:hAnsi="Arial" w:cs="Arial"/>
          <w:color w:val="000000" w:themeColor="text1"/>
          <w:sz w:val="15"/>
          <w:szCs w:val="15"/>
        </w:rPr>
        <w:t xml:space="preserve"> </w:t>
      </w:r>
      <w:r w:rsidRPr="00C4653A">
        <w:rPr>
          <w:rFonts w:ascii="Arial" w:hAnsi="Arial" w:cs="Arial"/>
          <w:color w:val="000000" w:themeColor="text1"/>
          <w:sz w:val="15"/>
          <w:szCs w:val="15"/>
        </w:rPr>
        <w:t xml:space="preserve">Kun olet asiakkaana </w:t>
      </w:r>
      <w:r>
        <w:rPr>
          <w:rFonts w:ascii="Arial" w:hAnsi="Arial" w:cs="Arial"/>
          <w:color w:val="000000" w:themeColor="text1"/>
          <w:sz w:val="15"/>
          <w:szCs w:val="15"/>
        </w:rPr>
        <w:t>Lumijoen kunnan (”Kunta”)</w:t>
      </w:r>
      <w:r w:rsidRPr="00C4653A">
        <w:rPr>
          <w:rFonts w:ascii="Arial" w:hAnsi="Arial" w:cs="Arial"/>
          <w:color w:val="000000" w:themeColor="text1"/>
          <w:sz w:val="15"/>
          <w:szCs w:val="15"/>
        </w:rPr>
        <w:t xml:space="preserve"> palveluissa</w:t>
      </w:r>
      <w:r>
        <w:rPr>
          <w:rFonts w:ascii="Arial" w:hAnsi="Arial" w:cs="Arial"/>
          <w:color w:val="000000" w:themeColor="text1"/>
          <w:sz w:val="15"/>
          <w:szCs w:val="15"/>
        </w:rPr>
        <w:t xml:space="preserve"> (”Palvelu”)</w:t>
      </w:r>
      <w:r w:rsidRPr="00C4653A">
        <w:rPr>
          <w:rFonts w:ascii="Arial" w:hAnsi="Arial" w:cs="Arial"/>
          <w:color w:val="000000" w:themeColor="text1"/>
          <w:sz w:val="15"/>
          <w:szCs w:val="15"/>
        </w:rPr>
        <w:t xml:space="preserve"> tai muutoin asioit </w:t>
      </w:r>
      <w:r>
        <w:rPr>
          <w:rFonts w:ascii="Arial" w:hAnsi="Arial" w:cs="Arial"/>
          <w:color w:val="000000" w:themeColor="text1"/>
          <w:sz w:val="15"/>
          <w:szCs w:val="15"/>
        </w:rPr>
        <w:t>Kunnan</w:t>
      </w:r>
      <w:r w:rsidRPr="00C4653A">
        <w:rPr>
          <w:rFonts w:ascii="Arial" w:hAnsi="Arial" w:cs="Arial"/>
          <w:color w:val="000000" w:themeColor="text1"/>
          <w:sz w:val="15"/>
          <w:szCs w:val="15"/>
        </w:rPr>
        <w:t xml:space="preserve"> kanssa, </w:t>
      </w:r>
      <w:r>
        <w:rPr>
          <w:rFonts w:ascii="Arial" w:hAnsi="Arial" w:cs="Arial"/>
          <w:color w:val="000000" w:themeColor="text1"/>
          <w:sz w:val="15"/>
          <w:szCs w:val="15"/>
        </w:rPr>
        <w:t xml:space="preserve">Kunta </w:t>
      </w:r>
      <w:r w:rsidRPr="00C4653A">
        <w:rPr>
          <w:rFonts w:ascii="Arial" w:hAnsi="Arial" w:cs="Arial"/>
          <w:color w:val="000000" w:themeColor="text1"/>
          <w:sz w:val="15"/>
          <w:szCs w:val="15"/>
        </w:rPr>
        <w:t>kerää henkilötietojasi siinä määrin kuin se on tarpeellista asian hoitamiseksi.</w:t>
      </w:r>
      <w:r>
        <w:rPr>
          <w:rFonts w:ascii="Arial" w:hAnsi="Arial" w:cs="Arial"/>
          <w:color w:val="000000" w:themeColor="text1"/>
          <w:sz w:val="15"/>
          <w:szCs w:val="15"/>
        </w:rPr>
        <w:t xml:space="preserve"> </w:t>
      </w:r>
      <w:r w:rsidRPr="00C4653A">
        <w:rPr>
          <w:rFonts w:ascii="Arial" w:hAnsi="Arial" w:cs="Arial"/>
          <w:color w:val="000000" w:themeColor="text1"/>
          <w:sz w:val="15"/>
          <w:szCs w:val="15"/>
        </w:rPr>
        <w:t>Henkilötiedolla tarkoitetaan sellaisia tietoja, joiden perusteella henkilö voidaan tunnistaa. Tällaisia tietoja ovat esimerkiksi nimi, sähköpostiosoite, puhelinnumero, henkilötunnus ja potilastiedot.</w:t>
      </w:r>
    </w:p>
    <w:p w14:paraId="3C464E49" w14:textId="77777777" w:rsidR="00C4653A" w:rsidRDefault="00C4653A" w:rsidP="00334CFA">
      <w:pPr>
        <w:pStyle w:val="NormaaliWWW"/>
        <w:shd w:val="clear" w:color="auto" w:fill="FFFFFF"/>
        <w:spacing w:before="0" w:beforeAutospacing="0" w:after="0" w:afterAutospacing="0"/>
        <w:jc w:val="both"/>
        <w:rPr>
          <w:rFonts w:ascii="Arial" w:hAnsi="Arial" w:cs="Arial"/>
          <w:color w:val="000000" w:themeColor="text1"/>
          <w:sz w:val="15"/>
          <w:szCs w:val="15"/>
        </w:rPr>
      </w:pPr>
    </w:p>
    <w:p w14:paraId="2AA75AF9" w14:textId="16A0B827" w:rsidR="000D63E8" w:rsidRPr="00334CFA" w:rsidRDefault="00334CFA" w:rsidP="00334CF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 xml:space="preserve">Olemme sitoutuneet suojaamaan </w:t>
      </w:r>
      <w:r w:rsidR="00C4653A">
        <w:rPr>
          <w:rFonts w:ascii="Arial" w:hAnsi="Arial" w:cs="Arial"/>
          <w:color w:val="000000" w:themeColor="text1"/>
          <w:sz w:val="15"/>
          <w:szCs w:val="15"/>
        </w:rPr>
        <w:t>Kunnan verkkosivuston (”</w:t>
      </w:r>
      <w:r w:rsidR="00186F73">
        <w:rPr>
          <w:rFonts w:ascii="Arial" w:hAnsi="Arial" w:cs="Arial"/>
          <w:color w:val="000000" w:themeColor="text1"/>
          <w:sz w:val="15"/>
          <w:szCs w:val="15"/>
        </w:rPr>
        <w:t>Sivusto</w:t>
      </w:r>
      <w:r w:rsidR="00C4653A">
        <w:rPr>
          <w:rFonts w:ascii="Arial" w:hAnsi="Arial" w:cs="Arial"/>
          <w:color w:val="000000" w:themeColor="text1"/>
          <w:sz w:val="15"/>
          <w:szCs w:val="15"/>
        </w:rPr>
        <w:t>”)</w:t>
      </w:r>
      <w:r w:rsidR="00186F73">
        <w:rPr>
          <w:rFonts w:ascii="Arial" w:hAnsi="Arial" w:cs="Arial"/>
          <w:color w:val="000000" w:themeColor="text1"/>
          <w:sz w:val="15"/>
          <w:szCs w:val="15"/>
        </w:rPr>
        <w:t xml:space="preserve"> ja </w:t>
      </w:r>
      <w:r w:rsidRPr="00F7644A">
        <w:rPr>
          <w:rFonts w:ascii="Arial" w:hAnsi="Arial" w:cs="Arial"/>
          <w:color w:val="000000" w:themeColor="text1"/>
          <w:sz w:val="15"/>
          <w:szCs w:val="15"/>
        </w:rPr>
        <w:t xml:space="preserve">Palveluiden </w:t>
      </w:r>
      <w:r w:rsidR="00C4653A">
        <w:rPr>
          <w:rFonts w:ascii="Arial" w:hAnsi="Arial" w:cs="Arial"/>
          <w:color w:val="000000" w:themeColor="text1"/>
          <w:sz w:val="15"/>
          <w:szCs w:val="15"/>
        </w:rPr>
        <w:t>asiakkaiden</w:t>
      </w:r>
      <w:r w:rsidRPr="00F7644A">
        <w:rPr>
          <w:rFonts w:ascii="Arial" w:hAnsi="Arial" w:cs="Arial"/>
          <w:color w:val="000000" w:themeColor="text1"/>
          <w:sz w:val="15"/>
          <w:szCs w:val="15"/>
        </w:rPr>
        <w:t xml:space="preserve"> yksityisyyttä soveltuvan lainsäädännön mukaisesti. </w:t>
      </w:r>
      <w:r w:rsidR="00F7644A" w:rsidRPr="00334CFA">
        <w:rPr>
          <w:rFonts w:ascii="Arial" w:hAnsi="Arial" w:cs="Arial"/>
          <w:color w:val="000000" w:themeColor="text1"/>
          <w:sz w:val="15"/>
          <w:szCs w:val="15"/>
        </w:rPr>
        <w:t>Tässä tietosuojalausekkeessa</w:t>
      </w:r>
      <w:r w:rsidR="00C4653A">
        <w:rPr>
          <w:rFonts w:ascii="Arial" w:hAnsi="Arial" w:cs="Arial"/>
          <w:color w:val="000000" w:themeColor="text1"/>
          <w:sz w:val="15"/>
          <w:szCs w:val="15"/>
        </w:rPr>
        <w:t xml:space="preserve"> kerrotaan, </w:t>
      </w:r>
      <w:r w:rsidR="00F7644A" w:rsidRPr="00334CFA">
        <w:rPr>
          <w:rFonts w:ascii="Arial" w:hAnsi="Arial" w:cs="Arial"/>
          <w:color w:val="000000" w:themeColor="text1"/>
          <w:sz w:val="15"/>
          <w:szCs w:val="15"/>
        </w:rPr>
        <w:t>kuinka</w:t>
      </w:r>
      <w:r w:rsidR="00C4653A">
        <w:rPr>
          <w:rFonts w:ascii="Arial" w:hAnsi="Arial" w:cs="Arial"/>
          <w:color w:val="000000" w:themeColor="text1"/>
          <w:sz w:val="15"/>
          <w:szCs w:val="15"/>
        </w:rPr>
        <w:t xml:space="preserve"> Kunta</w:t>
      </w:r>
      <w:r w:rsidR="00F7644A" w:rsidRPr="00334CFA">
        <w:rPr>
          <w:rFonts w:ascii="Arial" w:hAnsi="Arial" w:cs="Arial"/>
          <w:color w:val="000000" w:themeColor="text1"/>
          <w:sz w:val="15"/>
          <w:szCs w:val="15"/>
        </w:rPr>
        <w:t xml:space="preserve"> kerä</w:t>
      </w:r>
      <w:r w:rsidR="00C4653A">
        <w:rPr>
          <w:rFonts w:ascii="Arial" w:hAnsi="Arial" w:cs="Arial"/>
          <w:color w:val="000000" w:themeColor="text1"/>
          <w:sz w:val="15"/>
          <w:szCs w:val="15"/>
        </w:rPr>
        <w:t>ä</w:t>
      </w:r>
      <w:r w:rsidR="00F7644A" w:rsidRPr="00334CFA">
        <w:rPr>
          <w:rFonts w:ascii="Arial" w:hAnsi="Arial" w:cs="Arial"/>
          <w:color w:val="000000" w:themeColor="text1"/>
          <w:sz w:val="15"/>
          <w:szCs w:val="15"/>
        </w:rPr>
        <w:t xml:space="preserve"> ja käsittel</w:t>
      </w:r>
      <w:r w:rsidR="00C4653A">
        <w:rPr>
          <w:rFonts w:ascii="Arial" w:hAnsi="Arial" w:cs="Arial"/>
          <w:color w:val="000000" w:themeColor="text1"/>
          <w:sz w:val="15"/>
          <w:szCs w:val="15"/>
        </w:rPr>
        <w:t>ee</w:t>
      </w:r>
      <w:r w:rsidR="00F7644A" w:rsidRPr="00334CFA">
        <w:rPr>
          <w:rFonts w:ascii="Arial" w:hAnsi="Arial" w:cs="Arial"/>
          <w:color w:val="000000" w:themeColor="text1"/>
          <w:sz w:val="15"/>
          <w:szCs w:val="15"/>
        </w:rPr>
        <w:t xml:space="preserve"> henkilötietoja, kun käytät </w:t>
      </w:r>
      <w:r w:rsidR="00C4653A">
        <w:rPr>
          <w:rFonts w:ascii="Arial" w:hAnsi="Arial" w:cs="Arial"/>
          <w:color w:val="000000" w:themeColor="text1"/>
          <w:sz w:val="15"/>
          <w:szCs w:val="15"/>
        </w:rPr>
        <w:t>Sivustoa ja siellä tarjolla olevia Palveluita.</w:t>
      </w:r>
    </w:p>
    <w:p w14:paraId="6F3943F3"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64FCCE50" w14:textId="4DE8D07B" w:rsidR="00F7644A"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 xml:space="preserve">Käsittelyn tarkoitukset ja oikeusperuste </w:t>
      </w:r>
    </w:p>
    <w:p w14:paraId="7792E45C" w14:textId="77777777" w:rsidR="000D63E8" w:rsidRPr="00FE0CCA" w:rsidRDefault="000D63E8" w:rsidP="000D63E8">
      <w:pPr>
        <w:pStyle w:val="NormaaliWWW"/>
        <w:shd w:val="clear" w:color="auto" w:fill="FFFFFF"/>
        <w:spacing w:before="0" w:beforeAutospacing="0" w:after="0" w:afterAutospacing="0"/>
        <w:ind w:left="284"/>
        <w:jc w:val="both"/>
        <w:outlineLvl w:val="0"/>
        <w:rPr>
          <w:rFonts w:ascii="Arial" w:hAnsi="Arial" w:cs="Arial"/>
          <w:b/>
          <w:color w:val="000000" w:themeColor="text1"/>
          <w:sz w:val="15"/>
          <w:szCs w:val="15"/>
        </w:rPr>
      </w:pPr>
    </w:p>
    <w:p w14:paraId="2F50E834" w14:textId="594F89EB" w:rsidR="000D63E8" w:rsidRPr="00F7644A" w:rsidRDefault="00F7644A" w:rsidP="002E64AE">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Henkilötietojen käsittelyn tarkoitukset</w:t>
      </w:r>
    </w:p>
    <w:p w14:paraId="32501486" w14:textId="4D13BF91" w:rsidR="00C4653A" w:rsidRDefault="00AC258A" w:rsidP="00C4653A">
      <w:pPr>
        <w:pStyle w:val="NormaaliWWW"/>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Keräämme ja käsittelemme</w:t>
      </w:r>
      <w:r w:rsidR="00F7644A" w:rsidRPr="00F7644A">
        <w:rPr>
          <w:rFonts w:ascii="Arial" w:hAnsi="Arial" w:cs="Arial"/>
          <w:color w:val="000000" w:themeColor="text1"/>
          <w:sz w:val="15"/>
          <w:szCs w:val="15"/>
        </w:rPr>
        <w:t xml:space="preserve"> henkilötietoja, jotta:</w:t>
      </w:r>
    </w:p>
    <w:p w14:paraId="7F02710A" w14:textId="1713E47E" w:rsidR="00F7644A" w:rsidRPr="00F7644A" w:rsidRDefault="00F7644A" w:rsidP="00F7644A">
      <w:pPr>
        <w:pStyle w:val="NormaaliWWW"/>
        <w:numPr>
          <w:ilvl w:val="0"/>
          <w:numId w:val="2"/>
        </w:numPr>
        <w:shd w:val="clear" w:color="auto" w:fill="FFFFFF"/>
        <w:spacing w:before="0" w:beforeAutospacing="0" w:after="0" w:afterAutospacing="0"/>
        <w:ind w:left="284" w:hanging="284"/>
        <w:jc w:val="both"/>
        <w:rPr>
          <w:rFonts w:ascii="Arial" w:hAnsi="Arial" w:cs="Arial"/>
          <w:color w:val="000000" w:themeColor="text1"/>
          <w:sz w:val="15"/>
          <w:szCs w:val="15"/>
        </w:rPr>
      </w:pPr>
      <w:r>
        <w:rPr>
          <w:rFonts w:ascii="Arial" w:hAnsi="Arial" w:cs="Arial"/>
          <w:color w:val="000000" w:themeColor="text1"/>
          <w:sz w:val="15"/>
          <w:szCs w:val="15"/>
        </w:rPr>
        <w:t>voit</w:t>
      </w:r>
      <w:r w:rsidRPr="00F7644A">
        <w:rPr>
          <w:rFonts w:ascii="Arial" w:hAnsi="Arial" w:cs="Arial"/>
          <w:color w:val="000000" w:themeColor="text1"/>
          <w:sz w:val="15"/>
          <w:szCs w:val="15"/>
        </w:rPr>
        <w:t xml:space="preserve"> käyttää</w:t>
      </w:r>
      <w:r w:rsidR="0008354B">
        <w:rPr>
          <w:rFonts w:ascii="Arial" w:hAnsi="Arial" w:cs="Arial"/>
          <w:color w:val="000000" w:themeColor="text1"/>
          <w:sz w:val="15"/>
          <w:szCs w:val="15"/>
        </w:rPr>
        <w:t xml:space="preserve"> </w:t>
      </w:r>
      <w:r w:rsidR="00C4653A">
        <w:rPr>
          <w:rFonts w:ascii="Arial" w:hAnsi="Arial" w:cs="Arial"/>
          <w:color w:val="000000" w:themeColor="text1"/>
          <w:sz w:val="15"/>
          <w:szCs w:val="15"/>
        </w:rPr>
        <w:t xml:space="preserve">Sivustoa ja Sivustolla saatavilla olevia </w:t>
      </w:r>
      <w:r>
        <w:rPr>
          <w:rFonts w:ascii="Arial" w:hAnsi="Arial" w:cs="Arial"/>
          <w:color w:val="000000" w:themeColor="text1"/>
          <w:sz w:val="15"/>
          <w:szCs w:val="15"/>
        </w:rPr>
        <w:t>Palvelu</w:t>
      </w:r>
      <w:r w:rsidR="00C4653A">
        <w:rPr>
          <w:rFonts w:ascii="Arial" w:hAnsi="Arial" w:cs="Arial"/>
          <w:color w:val="000000" w:themeColor="text1"/>
          <w:sz w:val="15"/>
          <w:szCs w:val="15"/>
        </w:rPr>
        <w:t>it</w:t>
      </w:r>
      <w:r>
        <w:rPr>
          <w:rFonts w:ascii="Arial" w:hAnsi="Arial" w:cs="Arial"/>
          <w:color w:val="000000" w:themeColor="text1"/>
          <w:sz w:val="15"/>
          <w:szCs w:val="15"/>
        </w:rPr>
        <w:t>a</w:t>
      </w:r>
    </w:p>
    <w:p w14:paraId="6CB6B312" w14:textId="6EC47F43" w:rsidR="00F7644A" w:rsidRPr="00F7644A" w:rsidRDefault="00CF2455" w:rsidP="00F7644A">
      <w:pPr>
        <w:pStyle w:val="NormaaliWWW"/>
        <w:numPr>
          <w:ilvl w:val="0"/>
          <w:numId w:val="2"/>
        </w:numPr>
        <w:shd w:val="clear" w:color="auto" w:fill="FFFFFF"/>
        <w:spacing w:before="0" w:beforeAutospacing="0" w:after="0" w:afterAutospacing="0"/>
        <w:ind w:left="284" w:hanging="284"/>
        <w:jc w:val="both"/>
        <w:rPr>
          <w:rFonts w:ascii="Arial" w:hAnsi="Arial" w:cs="Arial"/>
          <w:color w:val="000000" w:themeColor="text1"/>
          <w:sz w:val="15"/>
          <w:szCs w:val="15"/>
        </w:rPr>
      </w:pPr>
      <w:r>
        <w:rPr>
          <w:rFonts w:ascii="Arial" w:hAnsi="Arial" w:cs="Arial"/>
          <w:color w:val="000000" w:themeColor="text1"/>
          <w:sz w:val="15"/>
          <w:szCs w:val="15"/>
        </w:rPr>
        <w:t>palvelua voidaan</w:t>
      </w:r>
      <w:r w:rsidR="00F7644A" w:rsidRPr="00F7644A">
        <w:rPr>
          <w:rFonts w:ascii="Arial" w:hAnsi="Arial" w:cs="Arial"/>
          <w:color w:val="000000" w:themeColor="text1"/>
          <w:sz w:val="15"/>
          <w:szCs w:val="15"/>
        </w:rPr>
        <w:t xml:space="preserve"> parantaa </w:t>
      </w:r>
      <w:r w:rsidR="00F7644A">
        <w:rPr>
          <w:rFonts w:ascii="Arial" w:hAnsi="Arial" w:cs="Arial"/>
          <w:color w:val="000000" w:themeColor="text1"/>
          <w:sz w:val="15"/>
          <w:szCs w:val="15"/>
        </w:rPr>
        <w:t>keräämällä Palvelun käyttötietoa</w:t>
      </w:r>
      <w:r w:rsidR="00F7644A" w:rsidRPr="00F7644A">
        <w:rPr>
          <w:rFonts w:ascii="Arial" w:hAnsi="Arial" w:cs="Arial"/>
          <w:color w:val="000000" w:themeColor="text1"/>
          <w:sz w:val="15"/>
          <w:szCs w:val="15"/>
        </w:rPr>
        <w:t xml:space="preserve"> analyysitekniikoita hyväksikäyttäen; </w:t>
      </w:r>
    </w:p>
    <w:p w14:paraId="28BC429B" w14:textId="6E3A846F" w:rsidR="00CF2455" w:rsidRDefault="00CF2455" w:rsidP="00F7644A">
      <w:pPr>
        <w:pStyle w:val="NormaaliWWW"/>
        <w:numPr>
          <w:ilvl w:val="0"/>
          <w:numId w:val="2"/>
        </w:numPr>
        <w:shd w:val="clear" w:color="auto" w:fill="FFFFFF"/>
        <w:spacing w:before="0" w:beforeAutospacing="0" w:after="0" w:afterAutospacing="0"/>
        <w:ind w:left="284" w:hanging="284"/>
        <w:jc w:val="both"/>
        <w:rPr>
          <w:rFonts w:ascii="Arial" w:hAnsi="Arial" w:cs="Arial"/>
          <w:color w:val="000000" w:themeColor="text1"/>
          <w:sz w:val="15"/>
          <w:szCs w:val="15"/>
        </w:rPr>
      </w:pPr>
      <w:r>
        <w:rPr>
          <w:rFonts w:ascii="Arial" w:hAnsi="Arial" w:cs="Arial"/>
          <w:color w:val="000000" w:themeColor="text1"/>
          <w:sz w:val="15"/>
          <w:szCs w:val="15"/>
        </w:rPr>
        <w:t>Kunta voi toteuttaa lakisääteisiä velvollisuuksia</w:t>
      </w:r>
    </w:p>
    <w:p w14:paraId="3800B446" w14:textId="03532B99" w:rsidR="00F7644A" w:rsidRDefault="00495CD2" w:rsidP="00F7644A">
      <w:pPr>
        <w:pStyle w:val="NormaaliWWW"/>
        <w:numPr>
          <w:ilvl w:val="0"/>
          <w:numId w:val="2"/>
        </w:numPr>
        <w:shd w:val="clear" w:color="auto" w:fill="FFFFFF"/>
        <w:spacing w:before="0" w:beforeAutospacing="0" w:after="0" w:afterAutospacing="0"/>
        <w:ind w:left="284" w:hanging="284"/>
        <w:jc w:val="both"/>
        <w:rPr>
          <w:rFonts w:ascii="Arial" w:hAnsi="Arial" w:cs="Arial"/>
          <w:color w:val="000000" w:themeColor="text1"/>
          <w:sz w:val="15"/>
          <w:szCs w:val="15"/>
        </w:rPr>
      </w:pPr>
      <w:r>
        <w:rPr>
          <w:rFonts w:ascii="Arial" w:hAnsi="Arial" w:cs="Arial"/>
          <w:color w:val="000000" w:themeColor="text1"/>
          <w:sz w:val="15"/>
          <w:szCs w:val="15"/>
        </w:rPr>
        <w:t>P</w:t>
      </w:r>
      <w:r w:rsidR="00F7644A">
        <w:rPr>
          <w:rFonts w:ascii="Arial" w:hAnsi="Arial" w:cs="Arial"/>
          <w:color w:val="000000" w:themeColor="text1"/>
          <w:sz w:val="15"/>
          <w:szCs w:val="15"/>
        </w:rPr>
        <w:t xml:space="preserve">alvelua </w:t>
      </w:r>
      <w:r w:rsidR="00F7644A" w:rsidRPr="00F7644A">
        <w:rPr>
          <w:rFonts w:ascii="Arial" w:hAnsi="Arial" w:cs="Arial"/>
          <w:color w:val="000000" w:themeColor="text1"/>
          <w:sz w:val="15"/>
          <w:szCs w:val="15"/>
        </w:rPr>
        <w:t>voidaan hallinnoida</w:t>
      </w:r>
    </w:p>
    <w:p w14:paraId="0E10A94A" w14:textId="77777777" w:rsidR="0053517B" w:rsidRPr="00F7644A" w:rsidRDefault="0053517B" w:rsidP="00F7644A">
      <w:pPr>
        <w:pStyle w:val="NormaaliWWW"/>
        <w:numPr>
          <w:ilvl w:val="0"/>
          <w:numId w:val="2"/>
        </w:numPr>
        <w:shd w:val="clear" w:color="auto" w:fill="FFFFFF"/>
        <w:spacing w:before="0" w:beforeAutospacing="0" w:after="0" w:afterAutospacing="0"/>
        <w:ind w:left="284" w:hanging="284"/>
        <w:jc w:val="both"/>
        <w:rPr>
          <w:rFonts w:ascii="Arial" w:hAnsi="Arial" w:cs="Arial"/>
          <w:color w:val="000000" w:themeColor="text1"/>
          <w:sz w:val="15"/>
          <w:szCs w:val="15"/>
        </w:rPr>
      </w:pPr>
      <w:r>
        <w:rPr>
          <w:rFonts w:ascii="Arial" w:hAnsi="Arial" w:cs="Arial"/>
          <w:color w:val="000000" w:themeColor="text1"/>
          <w:sz w:val="15"/>
          <w:szCs w:val="15"/>
        </w:rPr>
        <w:t>voimme selvittää ja ehkäistä mahdollisia väärinkäytöksiä</w:t>
      </w:r>
    </w:p>
    <w:p w14:paraId="303B36C7"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2D229B49" w14:textId="72B8729A" w:rsidR="00F7644A" w:rsidRPr="00F7644A" w:rsidRDefault="00F7644A" w:rsidP="002E64AE">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Henkilötietojen käsittelyn oikeusperuste</w:t>
      </w:r>
    </w:p>
    <w:p w14:paraId="020307E3" w14:textId="1EE4EF27" w:rsidR="002E5BEC" w:rsidRDefault="00C4653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C4653A">
        <w:rPr>
          <w:rFonts w:ascii="Arial" w:hAnsi="Arial" w:cs="Arial"/>
          <w:color w:val="000000" w:themeColor="text1"/>
          <w:sz w:val="15"/>
          <w:szCs w:val="15"/>
        </w:rPr>
        <w:t xml:space="preserve">Henkilötietojen käsittelylle </w:t>
      </w:r>
      <w:r>
        <w:rPr>
          <w:rFonts w:ascii="Arial" w:hAnsi="Arial" w:cs="Arial"/>
          <w:color w:val="000000" w:themeColor="text1"/>
          <w:sz w:val="15"/>
          <w:szCs w:val="15"/>
        </w:rPr>
        <w:t>Kunnalla</w:t>
      </w:r>
      <w:r w:rsidRPr="00C4653A">
        <w:rPr>
          <w:rFonts w:ascii="Arial" w:hAnsi="Arial" w:cs="Arial"/>
          <w:color w:val="000000" w:themeColor="text1"/>
          <w:sz w:val="15"/>
          <w:szCs w:val="15"/>
        </w:rPr>
        <w:t xml:space="preserve"> on aina oikeusperuste. Lisäksi </w:t>
      </w:r>
      <w:r w:rsidR="00763B04">
        <w:rPr>
          <w:rFonts w:ascii="Arial" w:hAnsi="Arial" w:cs="Arial"/>
          <w:color w:val="000000" w:themeColor="text1"/>
          <w:sz w:val="15"/>
          <w:szCs w:val="15"/>
        </w:rPr>
        <w:t>Kunta</w:t>
      </w:r>
      <w:r w:rsidRPr="00C4653A">
        <w:rPr>
          <w:rFonts w:ascii="Arial" w:hAnsi="Arial" w:cs="Arial"/>
          <w:color w:val="000000" w:themeColor="text1"/>
          <w:sz w:val="15"/>
          <w:szCs w:val="15"/>
        </w:rPr>
        <w:t xml:space="preserve"> noudattaa henkilötietojen käsittelyssä ja arkistoinnissa hyvää tietojenkäsittelytapaa. </w:t>
      </w:r>
    </w:p>
    <w:p w14:paraId="725DBA8D" w14:textId="77777777" w:rsidR="002E5BEC" w:rsidRDefault="002E5BEC"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7BE06A53" w14:textId="1463E8AA" w:rsidR="00763B04" w:rsidRDefault="00763B04"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Kunnan henkilötietojen käsittely voi perustua lakiin, oikeutettuun etuun, suostumukseen tai sopimukseen:</w:t>
      </w:r>
    </w:p>
    <w:p w14:paraId="41E61960" w14:textId="77777777" w:rsidR="00763B04" w:rsidRDefault="00763B04"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6FEB17A0" w14:textId="77777777" w:rsidR="00763B04" w:rsidRDefault="00763B04" w:rsidP="00F7644A">
      <w:pPr>
        <w:pStyle w:val="NormaaliWWW"/>
        <w:numPr>
          <w:ilvl w:val="0"/>
          <w:numId w:val="6"/>
        </w:numPr>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 xml:space="preserve">Kunta käsittelee henkilötietoja lakiin perustuen, kun se hoitaa Kunnan erityislakien mukaisia viranomaistoimintoja, kuten kunnallisia suunnittelu- ja hallintotehtäviä. Tällöin henkilötietojen käsittely on tarpeen yleistä etua koskevan tehtävän suorittamiseksi tai Kunnalle kuuluvan julkisen vallan käyttämiseksi. </w:t>
      </w:r>
    </w:p>
    <w:p w14:paraId="23AC0C79" w14:textId="09C8083F" w:rsidR="00F7644A" w:rsidRDefault="00763B04" w:rsidP="00F7644A">
      <w:pPr>
        <w:pStyle w:val="NormaaliWWW"/>
        <w:numPr>
          <w:ilvl w:val="0"/>
          <w:numId w:val="6"/>
        </w:numPr>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 xml:space="preserve">Kun Kunta </w:t>
      </w:r>
      <w:r w:rsidR="00F7644A" w:rsidRPr="00763B04">
        <w:rPr>
          <w:rFonts w:ascii="Arial" w:hAnsi="Arial" w:cs="Arial"/>
          <w:color w:val="000000" w:themeColor="text1"/>
          <w:sz w:val="15"/>
          <w:szCs w:val="15"/>
        </w:rPr>
        <w:t xml:space="preserve">markkinoi </w:t>
      </w:r>
      <w:r w:rsidR="0008354B" w:rsidRPr="00763B04">
        <w:rPr>
          <w:rFonts w:ascii="Arial" w:hAnsi="Arial" w:cs="Arial"/>
          <w:color w:val="000000" w:themeColor="text1"/>
          <w:sz w:val="15"/>
          <w:szCs w:val="15"/>
        </w:rPr>
        <w:t>ja</w:t>
      </w:r>
      <w:r w:rsidR="0053517B" w:rsidRPr="00763B04">
        <w:rPr>
          <w:rFonts w:ascii="Arial" w:hAnsi="Arial" w:cs="Arial"/>
          <w:color w:val="000000" w:themeColor="text1"/>
          <w:sz w:val="15"/>
          <w:szCs w:val="15"/>
        </w:rPr>
        <w:t xml:space="preserve"> kehittä</w:t>
      </w:r>
      <w:r>
        <w:rPr>
          <w:rFonts w:ascii="Arial" w:hAnsi="Arial" w:cs="Arial"/>
          <w:color w:val="000000" w:themeColor="text1"/>
          <w:sz w:val="15"/>
          <w:szCs w:val="15"/>
        </w:rPr>
        <w:t>ä Sivustoa ja</w:t>
      </w:r>
      <w:r w:rsidR="0053517B" w:rsidRPr="00763B04">
        <w:rPr>
          <w:rFonts w:ascii="Arial" w:hAnsi="Arial" w:cs="Arial"/>
          <w:color w:val="000000" w:themeColor="text1"/>
          <w:sz w:val="15"/>
          <w:szCs w:val="15"/>
        </w:rPr>
        <w:t xml:space="preserve"> P</w:t>
      </w:r>
      <w:r w:rsidR="00F7644A" w:rsidRPr="00763B04">
        <w:rPr>
          <w:rFonts w:ascii="Arial" w:hAnsi="Arial" w:cs="Arial"/>
          <w:color w:val="000000" w:themeColor="text1"/>
          <w:sz w:val="15"/>
          <w:szCs w:val="15"/>
        </w:rPr>
        <w:t>alvelua</w:t>
      </w:r>
      <w:r>
        <w:rPr>
          <w:rFonts w:ascii="Arial" w:hAnsi="Arial" w:cs="Arial"/>
          <w:color w:val="000000" w:themeColor="text1"/>
          <w:sz w:val="15"/>
          <w:szCs w:val="15"/>
        </w:rPr>
        <w:t>, Kunta</w:t>
      </w:r>
      <w:r w:rsidR="00F7644A" w:rsidRPr="00763B04">
        <w:rPr>
          <w:rFonts w:ascii="Arial" w:hAnsi="Arial" w:cs="Arial"/>
          <w:color w:val="000000" w:themeColor="text1"/>
          <w:sz w:val="15"/>
          <w:szCs w:val="15"/>
        </w:rPr>
        <w:t xml:space="preserve"> käsittele</w:t>
      </w:r>
      <w:r>
        <w:rPr>
          <w:rFonts w:ascii="Arial" w:hAnsi="Arial" w:cs="Arial"/>
          <w:color w:val="000000" w:themeColor="text1"/>
          <w:sz w:val="15"/>
          <w:szCs w:val="15"/>
        </w:rPr>
        <w:t>e</w:t>
      </w:r>
      <w:r w:rsidR="00F7644A" w:rsidRPr="00763B04">
        <w:rPr>
          <w:rFonts w:ascii="Arial" w:hAnsi="Arial" w:cs="Arial"/>
          <w:color w:val="000000" w:themeColor="text1"/>
          <w:sz w:val="15"/>
          <w:szCs w:val="15"/>
        </w:rPr>
        <w:t xml:space="preserve"> henkilötietoja oikeutetun edun perusteella ylläpitääk</w:t>
      </w:r>
      <w:r>
        <w:rPr>
          <w:rFonts w:ascii="Arial" w:hAnsi="Arial" w:cs="Arial"/>
          <w:color w:val="000000" w:themeColor="text1"/>
          <w:sz w:val="15"/>
          <w:szCs w:val="15"/>
        </w:rPr>
        <w:t>s</w:t>
      </w:r>
      <w:r w:rsidR="00F7644A" w:rsidRPr="00763B04">
        <w:rPr>
          <w:rFonts w:ascii="Arial" w:hAnsi="Arial" w:cs="Arial"/>
          <w:color w:val="000000" w:themeColor="text1"/>
          <w:sz w:val="15"/>
          <w:szCs w:val="15"/>
        </w:rPr>
        <w:t>e</w:t>
      </w:r>
      <w:r>
        <w:rPr>
          <w:rFonts w:ascii="Arial" w:hAnsi="Arial" w:cs="Arial"/>
          <w:color w:val="000000" w:themeColor="text1"/>
          <w:sz w:val="15"/>
          <w:szCs w:val="15"/>
        </w:rPr>
        <w:t>en</w:t>
      </w:r>
      <w:r w:rsidR="00F7644A" w:rsidRPr="00763B04">
        <w:rPr>
          <w:rFonts w:ascii="Arial" w:hAnsi="Arial" w:cs="Arial"/>
          <w:color w:val="000000" w:themeColor="text1"/>
          <w:sz w:val="15"/>
          <w:szCs w:val="15"/>
        </w:rPr>
        <w:t xml:space="preserve"> ja </w:t>
      </w:r>
      <w:r w:rsidR="002E64AE" w:rsidRPr="00763B04">
        <w:rPr>
          <w:rFonts w:ascii="Arial" w:hAnsi="Arial" w:cs="Arial"/>
          <w:color w:val="000000" w:themeColor="text1"/>
          <w:sz w:val="15"/>
          <w:szCs w:val="15"/>
        </w:rPr>
        <w:t>kehittääkse</w:t>
      </w:r>
      <w:r>
        <w:rPr>
          <w:rFonts w:ascii="Arial" w:hAnsi="Arial" w:cs="Arial"/>
          <w:color w:val="000000" w:themeColor="text1"/>
          <w:sz w:val="15"/>
          <w:szCs w:val="15"/>
        </w:rPr>
        <w:t>en Palvelua ja Sivustoa</w:t>
      </w:r>
      <w:r w:rsidR="00F7644A" w:rsidRPr="00763B04">
        <w:rPr>
          <w:rFonts w:ascii="Arial" w:hAnsi="Arial" w:cs="Arial"/>
          <w:color w:val="000000" w:themeColor="text1"/>
          <w:sz w:val="15"/>
          <w:szCs w:val="15"/>
        </w:rPr>
        <w:t>.</w:t>
      </w:r>
      <w:r w:rsidR="0053517B" w:rsidRPr="00763B04">
        <w:rPr>
          <w:rFonts w:ascii="Arial" w:hAnsi="Arial" w:cs="Arial"/>
          <w:color w:val="000000" w:themeColor="text1"/>
          <w:sz w:val="15"/>
          <w:szCs w:val="15"/>
        </w:rPr>
        <w:t xml:space="preserve"> Lisäksi </w:t>
      </w:r>
      <w:r>
        <w:rPr>
          <w:rFonts w:ascii="Arial" w:hAnsi="Arial" w:cs="Arial"/>
          <w:color w:val="000000" w:themeColor="text1"/>
          <w:sz w:val="15"/>
          <w:szCs w:val="15"/>
        </w:rPr>
        <w:t xml:space="preserve">Kunta </w:t>
      </w:r>
      <w:r w:rsidR="0053517B" w:rsidRPr="00763B04">
        <w:rPr>
          <w:rFonts w:ascii="Arial" w:hAnsi="Arial" w:cs="Arial"/>
          <w:color w:val="000000" w:themeColor="text1"/>
          <w:sz w:val="15"/>
          <w:szCs w:val="15"/>
        </w:rPr>
        <w:t>käsittele</w:t>
      </w:r>
      <w:r>
        <w:rPr>
          <w:rFonts w:ascii="Arial" w:hAnsi="Arial" w:cs="Arial"/>
          <w:color w:val="000000" w:themeColor="text1"/>
          <w:sz w:val="15"/>
          <w:szCs w:val="15"/>
        </w:rPr>
        <w:t>e</w:t>
      </w:r>
      <w:r w:rsidR="0053517B" w:rsidRPr="00763B04">
        <w:rPr>
          <w:rFonts w:ascii="Arial" w:hAnsi="Arial" w:cs="Arial"/>
          <w:color w:val="000000" w:themeColor="text1"/>
          <w:sz w:val="15"/>
          <w:szCs w:val="15"/>
        </w:rPr>
        <w:t xml:space="preserve"> henkilötietoja oikeutetun edun perusteella </w:t>
      </w:r>
      <w:r w:rsidR="00D17A1F" w:rsidRPr="00763B04">
        <w:rPr>
          <w:rFonts w:ascii="Arial" w:hAnsi="Arial" w:cs="Arial"/>
          <w:color w:val="000000" w:themeColor="text1"/>
          <w:sz w:val="15"/>
          <w:szCs w:val="15"/>
        </w:rPr>
        <w:t>selvittääks</w:t>
      </w:r>
      <w:r>
        <w:rPr>
          <w:rFonts w:ascii="Arial" w:hAnsi="Arial" w:cs="Arial"/>
          <w:color w:val="000000" w:themeColor="text1"/>
          <w:sz w:val="15"/>
          <w:szCs w:val="15"/>
        </w:rPr>
        <w:t>een</w:t>
      </w:r>
      <w:r w:rsidR="00D17A1F" w:rsidRPr="00763B04">
        <w:rPr>
          <w:rFonts w:ascii="Arial" w:hAnsi="Arial" w:cs="Arial"/>
          <w:color w:val="000000" w:themeColor="text1"/>
          <w:sz w:val="15"/>
          <w:szCs w:val="15"/>
        </w:rPr>
        <w:t xml:space="preserve"> ja ehkäistäks</w:t>
      </w:r>
      <w:r>
        <w:rPr>
          <w:rFonts w:ascii="Arial" w:hAnsi="Arial" w:cs="Arial"/>
          <w:color w:val="000000" w:themeColor="text1"/>
          <w:sz w:val="15"/>
          <w:szCs w:val="15"/>
        </w:rPr>
        <w:t>een</w:t>
      </w:r>
      <w:r w:rsidR="00D17A1F" w:rsidRPr="00763B04">
        <w:rPr>
          <w:rFonts w:ascii="Arial" w:hAnsi="Arial" w:cs="Arial"/>
          <w:color w:val="000000" w:themeColor="text1"/>
          <w:sz w:val="15"/>
          <w:szCs w:val="15"/>
        </w:rPr>
        <w:t xml:space="preserve"> </w:t>
      </w:r>
      <w:r w:rsidR="00724512" w:rsidRPr="00763B04">
        <w:rPr>
          <w:rFonts w:ascii="Arial" w:hAnsi="Arial" w:cs="Arial"/>
          <w:color w:val="000000" w:themeColor="text1"/>
          <w:sz w:val="15"/>
          <w:szCs w:val="15"/>
        </w:rPr>
        <w:t xml:space="preserve">mahdollisia </w:t>
      </w:r>
      <w:r w:rsidR="00D17A1F" w:rsidRPr="00763B04">
        <w:rPr>
          <w:rFonts w:ascii="Arial" w:hAnsi="Arial" w:cs="Arial"/>
          <w:color w:val="000000" w:themeColor="text1"/>
          <w:sz w:val="15"/>
          <w:szCs w:val="15"/>
        </w:rPr>
        <w:t>väärinkäytöksiä.</w:t>
      </w:r>
      <w:r w:rsidR="0008354B" w:rsidRPr="00763B04">
        <w:rPr>
          <w:rFonts w:ascii="Arial" w:hAnsi="Arial" w:cs="Arial"/>
          <w:color w:val="000000" w:themeColor="text1"/>
          <w:sz w:val="15"/>
          <w:szCs w:val="15"/>
        </w:rPr>
        <w:t xml:space="preserve"> Väärinkäytöksiä selvittäessä</w:t>
      </w:r>
      <w:r>
        <w:rPr>
          <w:rFonts w:ascii="Arial" w:hAnsi="Arial" w:cs="Arial"/>
          <w:color w:val="000000" w:themeColor="text1"/>
          <w:sz w:val="15"/>
          <w:szCs w:val="15"/>
        </w:rPr>
        <w:t xml:space="preserve"> henkilötietoja voidaan </w:t>
      </w:r>
      <w:r w:rsidR="0008354B" w:rsidRPr="00763B04">
        <w:rPr>
          <w:rFonts w:ascii="Arial" w:hAnsi="Arial" w:cs="Arial"/>
          <w:color w:val="000000" w:themeColor="text1"/>
          <w:sz w:val="15"/>
          <w:szCs w:val="15"/>
        </w:rPr>
        <w:t xml:space="preserve">myös käsitellä lakisääteisen velvoitteen perusteella. </w:t>
      </w:r>
    </w:p>
    <w:p w14:paraId="59F10D2F" w14:textId="2ABCB294" w:rsidR="007C2D26" w:rsidRDefault="007C2D26" w:rsidP="00F7644A">
      <w:pPr>
        <w:pStyle w:val="NormaaliWWW"/>
        <w:numPr>
          <w:ilvl w:val="0"/>
          <w:numId w:val="6"/>
        </w:numPr>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 xml:space="preserve">Käyttäjä antaa suostumuksen. </w:t>
      </w:r>
    </w:p>
    <w:p w14:paraId="39624399" w14:textId="77777777" w:rsidR="007C2D26" w:rsidRDefault="007C2D26" w:rsidP="007C2D26">
      <w:pPr>
        <w:pStyle w:val="NormaaliWWW"/>
        <w:numPr>
          <w:ilvl w:val="0"/>
          <w:numId w:val="6"/>
        </w:numPr>
        <w:shd w:val="clear" w:color="auto" w:fill="FFFFFF"/>
        <w:spacing w:before="0" w:beforeAutospacing="0" w:after="0" w:afterAutospacing="0"/>
        <w:jc w:val="both"/>
        <w:rPr>
          <w:rFonts w:ascii="Arial" w:hAnsi="Arial" w:cs="Arial"/>
          <w:color w:val="000000" w:themeColor="text1"/>
          <w:sz w:val="15"/>
          <w:szCs w:val="15"/>
        </w:rPr>
      </w:pPr>
      <w:r w:rsidRPr="00763B04">
        <w:rPr>
          <w:rFonts w:ascii="Arial" w:hAnsi="Arial" w:cs="Arial"/>
          <w:color w:val="000000" w:themeColor="text1"/>
          <w:sz w:val="15"/>
          <w:szCs w:val="15"/>
        </w:rPr>
        <w:t>Kun Käyttäjä ja Kunta so</w:t>
      </w:r>
      <w:r>
        <w:rPr>
          <w:rFonts w:ascii="Arial" w:hAnsi="Arial" w:cs="Arial"/>
          <w:color w:val="000000" w:themeColor="text1"/>
          <w:sz w:val="15"/>
          <w:szCs w:val="15"/>
        </w:rPr>
        <w:t>lmivat</w:t>
      </w:r>
      <w:r w:rsidRPr="00763B04">
        <w:rPr>
          <w:rFonts w:ascii="Arial" w:hAnsi="Arial" w:cs="Arial"/>
          <w:color w:val="000000" w:themeColor="text1"/>
          <w:sz w:val="15"/>
          <w:szCs w:val="15"/>
        </w:rPr>
        <w:t xml:space="preserve"> sopimuksen, tällöin Kunta kerää ja käsittelee henkilötietoja hoitaakseen sopimuksesta johtuvat velvollisuudet.</w:t>
      </w:r>
      <w:r>
        <w:rPr>
          <w:rFonts w:ascii="Arial" w:hAnsi="Arial" w:cs="Arial"/>
          <w:color w:val="000000" w:themeColor="text1"/>
          <w:sz w:val="15"/>
          <w:szCs w:val="15"/>
        </w:rPr>
        <w:t xml:space="preserve"> Käsittelyn sisältö riippuu kyseessä olevasta sopimuksesta. </w:t>
      </w:r>
    </w:p>
    <w:p w14:paraId="6DE9B218" w14:textId="77777777" w:rsidR="007C2D26" w:rsidRPr="00763B04" w:rsidRDefault="007C2D26" w:rsidP="007C2D26">
      <w:pPr>
        <w:pStyle w:val="NormaaliWWW"/>
        <w:shd w:val="clear" w:color="auto" w:fill="FFFFFF"/>
        <w:spacing w:before="0" w:beforeAutospacing="0" w:after="0" w:afterAutospacing="0"/>
        <w:ind w:left="720"/>
        <w:jc w:val="both"/>
        <w:rPr>
          <w:rFonts w:ascii="Arial" w:hAnsi="Arial" w:cs="Arial"/>
          <w:color w:val="000000" w:themeColor="text1"/>
          <w:sz w:val="15"/>
          <w:szCs w:val="15"/>
        </w:rPr>
      </w:pPr>
    </w:p>
    <w:p w14:paraId="1A674657"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7BE7B785" w14:textId="73DB1B96" w:rsidR="00F7644A" w:rsidRPr="002E64AE"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Mitä henkilötietoja keräämme?</w:t>
      </w:r>
    </w:p>
    <w:p w14:paraId="4C9FE112" w14:textId="0484C04B" w:rsidR="00F7644A" w:rsidRPr="002E64AE" w:rsidRDefault="0053517B" w:rsidP="002E64AE">
      <w:pPr>
        <w:pStyle w:val="NormaaliWWW"/>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K</w:t>
      </w:r>
      <w:r w:rsidR="00F7644A" w:rsidRPr="00F7644A">
        <w:rPr>
          <w:rFonts w:ascii="Arial" w:hAnsi="Arial" w:cs="Arial"/>
          <w:color w:val="000000" w:themeColor="text1"/>
          <w:sz w:val="15"/>
          <w:szCs w:val="15"/>
        </w:rPr>
        <w:t>erää</w:t>
      </w:r>
      <w:r>
        <w:rPr>
          <w:rFonts w:ascii="Arial" w:hAnsi="Arial" w:cs="Arial"/>
          <w:color w:val="000000" w:themeColor="text1"/>
          <w:sz w:val="15"/>
          <w:szCs w:val="15"/>
        </w:rPr>
        <w:t>mme</w:t>
      </w:r>
      <w:r w:rsidR="00F7644A" w:rsidRPr="00F7644A">
        <w:rPr>
          <w:rFonts w:ascii="Arial" w:hAnsi="Arial" w:cs="Arial"/>
          <w:color w:val="000000" w:themeColor="text1"/>
          <w:sz w:val="15"/>
          <w:szCs w:val="15"/>
        </w:rPr>
        <w:t xml:space="preserve"> </w:t>
      </w:r>
      <w:r>
        <w:rPr>
          <w:rFonts w:ascii="Arial" w:hAnsi="Arial" w:cs="Arial"/>
          <w:color w:val="000000" w:themeColor="text1"/>
          <w:sz w:val="15"/>
          <w:szCs w:val="15"/>
        </w:rPr>
        <w:t>Palvelun käyttäjistä</w:t>
      </w:r>
      <w:r w:rsidR="00F7644A" w:rsidRPr="00F7644A">
        <w:rPr>
          <w:rFonts w:ascii="Arial" w:hAnsi="Arial" w:cs="Arial"/>
          <w:color w:val="000000" w:themeColor="text1"/>
          <w:sz w:val="15"/>
          <w:szCs w:val="15"/>
        </w:rPr>
        <w:t xml:space="preserve"> tässä tietosuojalausekkeessa määriteltyjen käyttötarkoitusten kanna</w:t>
      </w:r>
      <w:r w:rsidR="002E64AE">
        <w:rPr>
          <w:rFonts w:ascii="Arial" w:hAnsi="Arial" w:cs="Arial"/>
          <w:color w:val="000000" w:themeColor="text1"/>
          <w:sz w:val="15"/>
          <w:szCs w:val="15"/>
        </w:rPr>
        <w:t>lta tarpeellisia henkilötietoja. Henkilötietoryhmät ovat seuraavat:</w:t>
      </w:r>
    </w:p>
    <w:p w14:paraId="03B2CBBC" w14:textId="77777777" w:rsidR="0016243B" w:rsidRDefault="0016243B" w:rsidP="0016243B">
      <w:pPr>
        <w:pStyle w:val="NormaaliWWW"/>
        <w:numPr>
          <w:ilvl w:val="0"/>
          <w:numId w:val="5"/>
        </w:numPr>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Sivuston lomakkeilla kerätyt tiedot, kuten nimi ja sähköposti</w:t>
      </w:r>
    </w:p>
    <w:p w14:paraId="56E7127E" w14:textId="1C35C217" w:rsidR="0016243B" w:rsidRPr="0016243B" w:rsidRDefault="0016243B" w:rsidP="0016243B">
      <w:pPr>
        <w:pStyle w:val="NormaaliWWW"/>
        <w:numPr>
          <w:ilvl w:val="0"/>
          <w:numId w:val="5"/>
        </w:numPr>
        <w:shd w:val="clear" w:color="auto" w:fill="FFFFFF"/>
        <w:spacing w:before="0" w:beforeAutospacing="0" w:after="0" w:afterAutospacing="0"/>
        <w:jc w:val="both"/>
        <w:rPr>
          <w:rFonts w:ascii="Arial" w:hAnsi="Arial" w:cs="Arial"/>
          <w:color w:val="000000" w:themeColor="text1"/>
          <w:sz w:val="15"/>
          <w:szCs w:val="15"/>
        </w:rPr>
      </w:pPr>
      <w:r w:rsidRPr="0016243B">
        <w:rPr>
          <w:rFonts w:ascii="Arial" w:hAnsi="Arial" w:cs="Arial"/>
          <w:color w:val="000000" w:themeColor="text1"/>
          <w:sz w:val="15"/>
          <w:szCs w:val="15"/>
        </w:rPr>
        <w:t>Palveluissa käsiteltävät tiedot, kuten nimi, sähköpostiosoite, puhelinnumero</w:t>
      </w:r>
      <w:r>
        <w:rPr>
          <w:rFonts w:ascii="Arial" w:hAnsi="Arial" w:cs="Arial"/>
          <w:color w:val="000000" w:themeColor="text1"/>
          <w:sz w:val="15"/>
          <w:szCs w:val="15"/>
        </w:rPr>
        <w:t xml:space="preserve"> tai </w:t>
      </w:r>
      <w:r w:rsidRPr="0016243B">
        <w:rPr>
          <w:rFonts w:ascii="Arial" w:hAnsi="Arial" w:cs="Arial"/>
          <w:color w:val="000000" w:themeColor="text1"/>
          <w:sz w:val="15"/>
          <w:szCs w:val="15"/>
        </w:rPr>
        <w:t>henkilötunnu</w:t>
      </w:r>
      <w:r>
        <w:rPr>
          <w:rFonts w:ascii="Arial" w:hAnsi="Arial" w:cs="Arial"/>
          <w:color w:val="000000" w:themeColor="text1"/>
          <w:sz w:val="15"/>
          <w:szCs w:val="15"/>
        </w:rPr>
        <w:t>s</w:t>
      </w:r>
      <w:r w:rsidRPr="0016243B">
        <w:rPr>
          <w:rFonts w:ascii="Arial" w:hAnsi="Arial" w:cs="Arial"/>
          <w:color w:val="000000" w:themeColor="text1"/>
          <w:sz w:val="15"/>
          <w:szCs w:val="15"/>
        </w:rPr>
        <w:t>.</w:t>
      </w:r>
    </w:p>
    <w:p w14:paraId="1FA4B40C" w14:textId="64B08BEE" w:rsidR="00F7644A" w:rsidRPr="00F7644A" w:rsidRDefault="005473B6" w:rsidP="00724512">
      <w:pPr>
        <w:pStyle w:val="NormaaliWWW"/>
        <w:numPr>
          <w:ilvl w:val="0"/>
          <w:numId w:val="5"/>
        </w:numPr>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 xml:space="preserve">Kaikilta sivuston vierailta kerätään </w:t>
      </w:r>
      <w:r w:rsidR="00724512" w:rsidRPr="00724512">
        <w:rPr>
          <w:rFonts w:ascii="Arial" w:hAnsi="Arial" w:cs="Arial"/>
          <w:color w:val="000000" w:themeColor="text1"/>
          <w:sz w:val="15"/>
          <w:szCs w:val="15"/>
        </w:rPr>
        <w:t>analytiikkatietoa evästeiden avulla</w:t>
      </w:r>
      <w:r w:rsidR="00724512">
        <w:rPr>
          <w:rFonts w:ascii="Arial" w:hAnsi="Arial" w:cs="Arial"/>
          <w:color w:val="000000" w:themeColor="text1"/>
          <w:sz w:val="15"/>
          <w:szCs w:val="15"/>
        </w:rPr>
        <w:t>.</w:t>
      </w:r>
      <w:r w:rsidR="00763B04">
        <w:rPr>
          <w:rFonts w:ascii="Arial" w:hAnsi="Arial" w:cs="Arial"/>
          <w:color w:val="000000" w:themeColor="text1"/>
          <w:sz w:val="15"/>
          <w:szCs w:val="15"/>
        </w:rPr>
        <w:t xml:space="preserve"> Tästä voit lukea lisää </w:t>
      </w:r>
      <w:r w:rsidR="0016243B">
        <w:rPr>
          <w:rFonts w:ascii="Arial" w:hAnsi="Arial" w:cs="Arial"/>
          <w:color w:val="000000" w:themeColor="text1"/>
          <w:sz w:val="15"/>
          <w:szCs w:val="15"/>
        </w:rPr>
        <w:t>evästekäytännöstä.</w:t>
      </w:r>
    </w:p>
    <w:p w14:paraId="0C9BF5AC" w14:textId="2A0189DF" w:rsidR="00F7644A" w:rsidRPr="002E64AE" w:rsidRDefault="00724512" w:rsidP="002E64AE">
      <w:pPr>
        <w:pStyle w:val="NormaaliWWW"/>
        <w:numPr>
          <w:ilvl w:val="0"/>
          <w:numId w:val="5"/>
        </w:numPr>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 xml:space="preserve">Kerätyistä tiedoista johdetaan seuraavanlaisia tietoja: </w:t>
      </w:r>
    </w:p>
    <w:p w14:paraId="562C7BA2" w14:textId="77777777" w:rsidR="00F7644A" w:rsidRPr="00F7644A" w:rsidRDefault="00F7644A" w:rsidP="006204DE">
      <w:pPr>
        <w:pStyle w:val="NormaaliWWW"/>
        <w:numPr>
          <w:ilvl w:val="1"/>
          <w:numId w:val="2"/>
        </w:numPr>
        <w:shd w:val="clear" w:color="auto" w:fill="FFFFFF"/>
        <w:spacing w:before="0" w:beforeAutospacing="0" w:after="0" w:afterAutospacing="0"/>
        <w:ind w:left="709"/>
        <w:jc w:val="both"/>
        <w:rPr>
          <w:rFonts w:ascii="Arial" w:hAnsi="Arial" w:cs="Arial"/>
          <w:color w:val="000000" w:themeColor="text1"/>
          <w:sz w:val="15"/>
          <w:szCs w:val="15"/>
        </w:rPr>
      </w:pPr>
      <w:r w:rsidRPr="00F7644A">
        <w:rPr>
          <w:rFonts w:ascii="Arial" w:hAnsi="Arial" w:cs="Arial"/>
          <w:color w:val="000000" w:themeColor="text1"/>
          <w:sz w:val="15"/>
          <w:szCs w:val="15"/>
        </w:rPr>
        <w:t>Johdettu tieto on päätelty analytiikan avulla Palvelun havaitusta käytöstä ja/tai asiakkaan itse antamista tiedoista esimerkiksi käyttäjän mahdolliset kiinnostuksen kohteet tai segmentointi tietynlaisten käyttäjien ryhmään.</w:t>
      </w:r>
    </w:p>
    <w:p w14:paraId="2782EC50" w14:textId="77777777" w:rsidR="0016243B" w:rsidRDefault="0016243B" w:rsidP="0053517B">
      <w:pPr>
        <w:pStyle w:val="NormaaliWWW"/>
        <w:shd w:val="clear" w:color="auto" w:fill="FFFFFF"/>
        <w:spacing w:before="0" w:beforeAutospacing="0" w:after="0" w:afterAutospacing="0"/>
        <w:jc w:val="both"/>
        <w:outlineLvl w:val="0"/>
        <w:rPr>
          <w:rFonts w:ascii="MS Gothic" w:eastAsia="MS Gothic" w:hAnsi="MS Gothic" w:cs="MS Gothic"/>
          <w:color w:val="000000" w:themeColor="text1"/>
          <w:sz w:val="15"/>
          <w:szCs w:val="15"/>
        </w:rPr>
      </w:pPr>
    </w:p>
    <w:p w14:paraId="05853DDC" w14:textId="3A530A42" w:rsidR="00F7644A" w:rsidRPr="002E64AE"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 xml:space="preserve">Kuinka kauan </w:t>
      </w:r>
      <w:r w:rsidR="0016243B">
        <w:rPr>
          <w:rFonts w:ascii="Arial" w:hAnsi="Arial" w:cs="Arial"/>
          <w:b/>
          <w:color w:val="000000" w:themeColor="text1"/>
          <w:sz w:val="15"/>
          <w:szCs w:val="15"/>
        </w:rPr>
        <w:t>t</w:t>
      </w:r>
      <w:r w:rsidRPr="00F7644A">
        <w:rPr>
          <w:rFonts w:ascii="Arial" w:hAnsi="Arial" w:cs="Arial"/>
          <w:b/>
          <w:color w:val="000000" w:themeColor="text1"/>
          <w:sz w:val="15"/>
          <w:szCs w:val="15"/>
        </w:rPr>
        <w:t xml:space="preserve">ietoja säilytetään? </w:t>
      </w:r>
      <w:r w:rsidRPr="0053517B">
        <w:rPr>
          <w:rFonts w:ascii="MS Gothic" w:eastAsia="MS Gothic" w:hAnsi="MS Gothic" w:cs="MS Gothic" w:hint="eastAsia"/>
          <w:b/>
          <w:color w:val="000000" w:themeColor="text1"/>
          <w:sz w:val="15"/>
          <w:szCs w:val="15"/>
        </w:rPr>
        <w:t> </w:t>
      </w:r>
    </w:p>
    <w:p w14:paraId="63A2CCE7" w14:textId="1C119E94" w:rsidR="00F7644A" w:rsidRPr="00F7644A" w:rsidRDefault="0016243B" w:rsidP="00F7644A">
      <w:pPr>
        <w:pStyle w:val="NormaaliWWW"/>
        <w:shd w:val="clear" w:color="auto" w:fill="FFFFFF"/>
        <w:spacing w:before="0" w:beforeAutospacing="0" w:after="0" w:afterAutospacing="0"/>
        <w:jc w:val="both"/>
        <w:rPr>
          <w:rFonts w:ascii="MS Gothic" w:eastAsia="MS Gothic" w:hAnsi="MS Gothic" w:cs="MS Gothic"/>
          <w:color w:val="000000" w:themeColor="text1"/>
          <w:sz w:val="15"/>
          <w:szCs w:val="15"/>
        </w:rPr>
      </w:pPr>
      <w:r>
        <w:rPr>
          <w:rFonts w:ascii="Arial" w:hAnsi="Arial" w:cs="Arial"/>
          <w:color w:val="000000" w:themeColor="text1"/>
          <w:sz w:val="15"/>
          <w:szCs w:val="15"/>
        </w:rPr>
        <w:t>Henkilötietoja säilytetään</w:t>
      </w:r>
      <w:r w:rsidR="00F7644A" w:rsidRPr="00F7644A">
        <w:rPr>
          <w:rFonts w:ascii="Arial" w:hAnsi="Arial" w:cs="Arial"/>
          <w:color w:val="000000" w:themeColor="text1"/>
          <w:sz w:val="15"/>
          <w:szCs w:val="15"/>
        </w:rPr>
        <w:t xml:space="preserve"> vain niin kauan kuin niitä tarvitaan sitä tarkoitusta varten, jota ne kerättiin tai lain salliman enimmäisajan.</w:t>
      </w:r>
      <w:r>
        <w:rPr>
          <w:rFonts w:ascii="Arial" w:hAnsi="Arial" w:cs="Arial"/>
          <w:color w:val="000000" w:themeColor="text1"/>
          <w:sz w:val="15"/>
          <w:szCs w:val="15"/>
        </w:rPr>
        <w:t xml:space="preserve"> </w:t>
      </w:r>
      <w:r w:rsidR="00F7644A" w:rsidRPr="00F7644A">
        <w:rPr>
          <w:rFonts w:ascii="Arial" w:hAnsi="Arial" w:cs="Arial"/>
          <w:color w:val="000000" w:themeColor="text1"/>
          <w:sz w:val="15"/>
          <w:szCs w:val="15"/>
        </w:rPr>
        <w:t xml:space="preserve">Henkilötietojen säilytysjakson pituus vaihtelee siis tiedoista riippuen. </w:t>
      </w:r>
    </w:p>
    <w:p w14:paraId="779BABA8"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0C8DBD65" w14:textId="0553A4B0" w:rsidR="00F7644A" w:rsidRDefault="00FE0CC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Pr>
          <w:rFonts w:ascii="Arial" w:hAnsi="Arial" w:cs="Arial"/>
          <w:b/>
          <w:color w:val="000000" w:themeColor="text1"/>
          <w:sz w:val="15"/>
          <w:szCs w:val="15"/>
        </w:rPr>
        <w:t>Henkilötietojen jakaminen</w:t>
      </w:r>
      <w:r w:rsidR="00F7644A" w:rsidRPr="00F7644A">
        <w:rPr>
          <w:rFonts w:ascii="Arial" w:hAnsi="Arial" w:cs="Arial"/>
          <w:b/>
          <w:color w:val="000000" w:themeColor="text1"/>
          <w:sz w:val="15"/>
          <w:szCs w:val="15"/>
        </w:rPr>
        <w:t xml:space="preserve"> </w:t>
      </w:r>
    </w:p>
    <w:p w14:paraId="74E195A7" w14:textId="77777777" w:rsidR="00270DBC" w:rsidRPr="002E64AE" w:rsidRDefault="00270DBC" w:rsidP="00270DBC">
      <w:pPr>
        <w:pStyle w:val="NormaaliWWW"/>
        <w:shd w:val="clear" w:color="auto" w:fill="FFFFFF"/>
        <w:spacing w:before="0" w:beforeAutospacing="0" w:after="0" w:afterAutospacing="0"/>
        <w:ind w:left="284"/>
        <w:jc w:val="both"/>
        <w:outlineLvl w:val="0"/>
        <w:rPr>
          <w:rFonts w:ascii="Arial" w:hAnsi="Arial" w:cs="Arial"/>
          <w:b/>
          <w:color w:val="000000" w:themeColor="text1"/>
          <w:sz w:val="15"/>
          <w:szCs w:val="15"/>
        </w:rPr>
      </w:pPr>
    </w:p>
    <w:p w14:paraId="612F649B" w14:textId="2A81AA3E" w:rsidR="0016243B" w:rsidRPr="00F7644A" w:rsidRDefault="0016243B" w:rsidP="0016243B">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Pr>
          <w:rFonts w:ascii="Arial" w:hAnsi="Arial" w:cs="Arial"/>
          <w:b/>
          <w:color w:val="000000" w:themeColor="text1"/>
          <w:sz w:val="15"/>
          <w:szCs w:val="15"/>
        </w:rPr>
        <w:t>Lakiin perustuen</w:t>
      </w:r>
    </w:p>
    <w:p w14:paraId="6ED9038A" w14:textId="3B79B118" w:rsidR="0016243B" w:rsidRPr="0016243B" w:rsidRDefault="0016243B" w:rsidP="0016243B">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Henkilötietojasi voidaan luovuttaa toimivaltaisen viranomaisen esittämien vaatimusten ja lakiin perustuvien edellytysten mukaisesti.</w:t>
      </w:r>
    </w:p>
    <w:p w14:paraId="716595C4" w14:textId="77777777" w:rsidR="0016243B" w:rsidRDefault="0016243B"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p>
    <w:p w14:paraId="34A77EF2" w14:textId="2C771122" w:rsidR="00F7644A" w:rsidRPr="00F7644A" w:rsidRDefault="002E64AE"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Pr>
          <w:rFonts w:ascii="Arial" w:hAnsi="Arial" w:cs="Arial"/>
          <w:b/>
          <w:color w:val="000000" w:themeColor="text1"/>
          <w:sz w:val="15"/>
          <w:szCs w:val="15"/>
        </w:rPr>
        <w:t>Palveluntarjoajat</w:t>
      </w:r>
    </w:p>
    <w:p w14:paraId="18BDC6AF" w14:textId="3DEB6B1C" w:rsidR="00F7644A" w:rsidRDefault="00800B8C"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Henkilötietoja jaetaan</w:t>
      </w:r>
      <w:r w:rsidR="00F7644A" w:rsidRPr="00F7644A">
        <w:rPr>
          <w:rFonts w:ascii="Arial" w:hAnsi="Arial" w:cs="Arial"/>
          <w:color w:val="000000" w:themeColor="text1"/>
          <w:sz w:val="15"/>
          <w:szCs w:val="15"/>
        </w:rPr>
        <w:t xml:space="preserve"> siinä laajuudessa kuin kolmannet osapuolet tarvitsevat pääsyn </w:t>
      </w:r>
      <w:r>
        <w:rPr>
          <w:rFonts w:ascii="Arial" w:hAnsi="Arial" w:cs="Arial"/>
          <w:color w:val="000000" w:themeColor="text1"/>
          <w:sz w:val="15"/>
          <w:szCs w:val="15"/>
        </w:rPr>
        <w:t>Kunnan</w:t>
      </w:r>
      <w:r w:rsidR="00F7644A" w:rsidRPr="00F7644A">
        <w:rPr>
          <w:rFonts w:ascii="Arial" w:hAnsi="Arial" w:cs="Arial"/>
          <w:color w:val="000000" w:themeColor="text1"/>
          <w:sz w:val="15"/>
          <w:szCs w:val="15"/>
        </w:rPr>
        <w:t xml:space="preserve"> henkilötietoihin Palvelu</w:t>
      </w:r>
      <w:r>
        <w:rPr>
          <w:rFonts w:ascii="Arial" w:hAnsi="Arial" w:cs="Arial"/>
          <w:color w:val="000000" w:themeColor="text1"/>
          <w:sz w:val="15"/>
          <w:szCs w:val="15"/>
        </w:rPr>
        <w:t>iden</w:t>
      </w:r>
      <w:r w:rsidR="00F7644A" w:rsidRPr="00F7644A">
        <w:rPr>
          <w:rFonts w:ascii="Arial" w:hAnsi="Arial" w:cs="Arial"/>
          <w:color w:val="000000" w:themeColor="text1"/>
          <w:sz w:val="15"/>
          <w:szCs w:val="15"/>
        </w:rPr>
        <w:t xml:space="preserve"> tarjoamiseksi tämän tietosuojalausekkeen määrittelemissä tarkoituksissa.</w:t>
      </w:r>
      <w:r>
        <w:rPr>
          <w:rFonts w:ascii="Arial" w:hAnsi="Arial" w:cs="Arial"/>
          <w:color w:val="000000" w:themeColor="text1"/>
          <w:sz w:val="15"/>
          <w:szCs w:val="15"/>
        </w:rPr>
        <w:t xml:space="preserve"> Tällöin henkilötietojen suojauksesta huolehditaan ja asiasta sovitaan lainsäädännön edellytysten mukaisesti. </w:t>
      </w:r>
    </w:p>
    <w:p w14:paraId="402A8E48"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3BA13C65"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Tieteellinen tutkimus</w:t>
      </w:r>
    </w:p>
    <w:p w14:paraId="3396B92C" w14:textId="5B16970D"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Voimme luovuttaa tietoja tieteellistä tai historiallista tutkimusta varten</w:t>
      </w:r>
      <w:r w:rsidR="00FE0CCA">
        <w:rPr>
          <w:rFonts w:ascii="Arial" w:hAnsi="Arial" w:cs="Arial"/>
          <w:color w:val="000000" w:themeColor="text1"/>
          <w:sz w:val="15"/>
          <w:szCs w:val="15"/>
        </w:rPr>
        <w:t xml:space="preserve"> soveltuvan lainsäädännön mukaisesti.</w:t>
      </w:r>
    </w:p>
    <w:p w14:paraId="119D4E35" w14:textId="77777777" w:rsidR="006204DE" w:rsidRPr="00F7644A" w:rsidRDefault="006204DE"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35C3E717" w14:textId="77777777" w:rsidR="00F7644A" w:rsidRPr="00D17A1F"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Kansainväliset tietojen siirrot</w:t>
      </w:r>
    </w:p>
    <w:p w14:paraId="37853DDD" w14:textId="22783732"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 xml:space="preserve">Jotkin </w:t>
      </w:r>
      <w:r w:rsidR="00A00DF8">
        <w:rPr>
          <w:rFonts w:ascii="Arial" w:hAnsi="Arial" w:cs="Arial"/>
          <w:color w:val="000000" w:themeColor="text1"/>
          <w:sz w:val="15"/>
          <w:szCs w:val="15"/>
        </w:rPr>
        <w:t xml:space="preserve">käyttämistämme palveluntarjoajista </w:t>
      </w:r>
      <w:r w:rsidRPr="00F7644A">
        <w:rPr>
          <w:rFonts w:ascii="Arial" w:hAnsi="Arial" w:cs="Arial"/>
          <w:color w:val="000000" w:themeColor="text1"/>
          <w:sz w:val="15"/>
          <w:szCs w:val="15"/>
        </w:rPr>
        <w:t xml:space="preserve">sijaitsevat Euroopan talousalueen ulkopuolella. Tällöin henkilötietojasi saatetaan siirtää eri maiden välillä. Tällaiset siirrot voivat sisältää henkilötietojen luovutuksia EU- tai ETA-alueen ulkopuolelle </w:t>
      </w:r>
      <w:r w:rsidRPr="00F7644A">
        <w:rPr>
          <w:rFonts w:ascii="Arial" w:hAnsi="Arial" w:cs="Arial"/>
          <w:color w:val="000000" w:themeColor="text1"/>
          <w:sz w:val="15"/>
          <w:szCs w:val="15"/>
        </w:rPr>
        <w:t xml:space="preserve">sellaisiin maihin, joiden henkilötietojen käsittelyä koskeva lainsäädäntö poikkeaa Suomen lain vaatimuksista. </w:t>
      </w:r>
      <w:r w:rsidR="00D17A1F">
        <w:rPr>
          <w:rFonts w:ascii="Arial" w:hAnsi="Arial" w:cs="Arial"/>
          <w:color w:val="000000" w:themeColor="text1"/>
          <w:sz w:val="15"/>
          <w:szCs w:val="15"/>
        </w:rPr>
        <w:t xml:space="preserve">Huolehdimme </w:t>
      </w:r>
      <w:r w:rsidRPr="00F7644A">
        <w:rPr>
          <w:rFonts w:ascii="Arial" w:hAnsi="Arial" w:cs="Arial"/>
          <w:color w:val="000000" w:themeColor="text1"/>
          <w:sz w:val="15"/>
          <w:szCs w:val="15"/>
        </w:rPr>
        <w:t xml:space="preserve">tällöin henkilötietojen suojan riittävästä tasosta esimerkiksi sopimalla asiasta henkilötietojen käsittelijän kanssa käyttäen mallisopimuslausekkeita tai muita tietosuojalainsäädännön mukaisia keinoja henkilötietojen siirtoon kolmansiin maihin. </w:t>
      </w:r>
    </w:p>
    <w:p w14:paraId="0DA31F54"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45F59D67" w14:textId="77777777" w:rsidR="00F7644A" w:rsidRPr="00D17A1F"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Henkilötietojen suojaus</w:t>
      </w:r>
    </w:p>
    <w:p w14:paraId="7AA4419F" w14:textId="6A6289E7" w:rsidR="00F7644A" w:rsidRPr="00F7644A" w:rsidRDefault="00D17A1F"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Pr>
          <w:rFonts w:ascii="Arial" w:hAnsi="Arial" w:cs="Arial"/>
          <w:color w:val="000000" w:themeColor="text1"/>
          <w:sz w:val="15"/>
          <w:szCs w:val="15"/>
        </w:rPr>
        <w:t xml:space="preserve">Käytämme </w:t>
      </w:r>
      <w:r w:rsidR="00F7644A" w:rsidRPr="00F7644A">
        <w:rPr>
          <w:rFonts w:ascii="Arial" w:hAnsi="Arial" w:cs="Arial"/>
          <w:color w:val="000000" w:themeColor="text1"/>
          <w:sz w:val="15"/>
          <w:szCs w:val="15"/>
        </w:rPr>
        <w:t xml:space="preserve">ajantasaisia käytäntöjä henkilötietojen suojelemiseksi. Tämä tarkoittaa sitä, että käytämme fyysisiä, hallinnollisia ja teknisiä suojaustoimenpiteitä pienentääksemme henkilötietojen hävikin riskiä ja vähentääksemme väärinkäytöksiä sekä luvatonta käyttöä, julkaisua tai muokkausta. Tallennamme henkilökohtaiset tietosi suojatuille palvelimille, jolloin vain valtuutetut henkilöt voivat käyttää näissä palvelimessa olevia tietoja. </w:t>
      </w:r>
    </w:p>
    <w:p w14:paraId="0A765C5D"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23DED9E1" w14:textId="34A1BA74" w:rsidR="00F7644A" w:rsidRPr="00FE0CCA" w:rsidRDefault="000D401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Pr>
          <w:rFonts w:ascii="Arial" w:hAnsi="Arial" w:cs="Arial"/>
          <w:b/>
          <w:color w:val="000000" w:themeColor="text1"/>
          <w:sz w:val="15"/>
          <w:szCs w:val="15"/>
        </w:rPr>
        <w:t>Kolmansien palvelut</w:t>
      </w:r>
    </w:p>
    <w:p w14:paraId="375940D0" w14:textId="56BEE075"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 xml:space="preserve">Tämä tietosuojaseloste soveltuu vain </w:t>
      </w:r>
      <w:r w:rsidR="007C2D26">
        <w:rPr>
          <w:rFonts w:ascii="Arial" w:hAnsi="Arial" w:cs="Arial"/>
          <w:color w:val="000000" w:themeColor="text1"/>
          <w:sz w:val="15"/>
          <w:szCs w:val="15"/>
        </w:rPr>
        <w:t>Kunnan tarjoamaan Sivustoon tai</w:t>
      </w:r>
      <w:r w:rsidR="000D401A">
        <w:rPr>
          <w:rFonts w:ascii="Arial" w:hAnsi="Arial" w:cs="Arial"/>
          <w:color w:val="000000" w:themeColor="text1"/>
          <w:sz w:val="15"/>
          <w:szCs w:val="15"/>
        </w:rPr>
        <w:t xml:space="preserve"> Palveluun</w:t>
      </w:r>
      <w:r w:rsidRPr="00F7644A">
        <w:rPr>
          <w:rFonts w:ascii="Arial" w:hAnsi="Arial" w:cs="Arial"/>
          <w:color w:val="000000" w:themeColor="text1"/>
          <w:sz w:val="15"/>
          <w:szCs w:val="15"/>
        </w:rPr>
        <w:t xml:space="preserve">. </w:t>
      </w:r>
    </w:p>
    <w:p w14:paraId="76184E9D"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40CDF65F" w14:textId="2D7CA0DB" w:rsidR="00F7644A" w:rsidRPr="00FE0CCA"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Tietosuoja</w:t>
      </w:r>
      <w:r w:rsidR="00A00DF8">
        <w:rPr>
          <w:rFonts w:ascii="Arial" w:hAnsi="Arial" w:cs="Arial"/>
          <w:b/>
          <w:color w:val="000000" w:themeColor="text1"/>
          <w:sz w:val="15"/>
          <w:szCs w:val="15"/>
        </w:rPr>
        <w:t>lausekkeen</w:t>
      </w:r>
      <w:r w:rsidRPr="00F7644A">
        <w:rPr>
          <w:rFonts w:ascii="Arial" w:hAnsi="Arial" w:cs="Arial"/>
          <w:b/>
          <w:color w:val="000000" w:themeColor="text1"/>
          <w:sz w:val="15"/>
          <w:szCs w:val="15"/>
        </w:rPr>
        <w:t xml:space="preserve"> muutokset </w:t>
      </w:r>
    </w:p>
    <w:p w14:paraId="3871776C" w14:textId="3B538164" w:rsidR="00F7644A" w:rsidRPr="00F7644A" w:rsidRDefault="000D401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0D401A">
        <w:rPr>
          <w:rFonts w:ascii="Arial" w:hAnsi="Arial" w:cs="Arial"/>
          <w:color w:val="000000" w:themeColor="text1"/>
          <w:sz w:val="15"/>
          <w:szCs w:val="15"/>
        </w:rPr>
        <w:t>Voimme</w:t>
      </w:r>
      <w:r w:rsidR="00F7644A" w:rsidRPr="00F7644A">
        <w:rPr>
          <w:rFonts w:ascii="Arial" w:hAnsi="Arial" w:cs="Arial"/>
          <w:color w:val="000000" w:themeColor="text1"/>
          <w:sz w:val="15"/>
          <w:szCs w:val="15"/>
        </w:rPr>
        <w:t xml:space="preserve"> muuttaa tätä tietosuojalausek</w:t>
      </w:r>
      <w:r w:rsidR="00AC258A">
        <w:rPr>
          <w:rFonts w:ascii="Arial" w:hAnsi="Arial" w:cs="Arial"/>
          <w:color w:val="000000" w:themeColor="text1"/>
          <w:sz w:val="15"/>
          <w:szCs w:val="15"/>
        </w:rPr>
        <w:t>etta. Muutettu tietosuojalauseke</w:t>
      </w:r>
      <w:r w:rsidR="00F7644A" w:rsidRPr="00F7644A">
        <w:rPr>
          <w:rFonts w:ascii="Arial" w:hAnsi="Arial" w:cs="Arial"/>
          <w:color w:val="000000" w:themeColor="text1"/>
          <w:sz w:val="15"/>
          <w:szCs w:val="15"/>
        </w:rPr>
        <w:t xml:space="preserve"> on saatavilla </w:t>
      </w:r>
      <w:r w:rsidR="00AC258A">
        <w:rPr>
          <w:rFonts w:ascii="Arial" w:hAnsi="Arial" w:cs="Arial"/>
          <w:color w:val="000000" w:themeColor="text1"/>
          <w:sz w:val="15"/>
          <w:szCs w:val="15"/>
        </w:rPr>
        <w:t>Palvelussamme</w:t>
      </w:r>
      <w:r w:rsidR="00F7644A" w:rsidRPr="00F7644A">
        <w:rPr>
          <w:rFonts w:ascii="Arial" w:hAnsi="Arial" w:cs="Arial"/>
          <w:color w:val="000000" w:themeColor="text1"/>
          <w:sz w:val="15"/>
          <w:szCs w:val="15"/>
        </w:rPr>
        <w:t xml:space="preserve">, jotta käyttäjät ovat aina tietoisia siitä, miten heidän henkilötietojaan käsitellään. </w:t>
      </w:r>
    </w:p>
    <w:p w14:paraId="73FF4D10"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7B5497E4" w14:textId="2133CB40" w:rsidR="00AC258A" w:rsidRDefault="00AC258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Pr>
          <w:rFonts w:ascii="Arial" w:hAnsi="Arial" w:cs="Arial"/>
          <w:b/>
          <w:color w:val="000000" w:themeColor="text1"/>
          <w:sz w:val="15"/>
          <w:szCs w:val="15"/>
        </w:rPr>
        <w:t>Sinun tietosuoja-asetuksen mukaiset oikeutesi</w:t>
      </w:r>
    </w:p>
    <w:p w14:paraId="5B0919FC" w14:textId="77777777" w:rsidR="00A00DF8" w:rsidRPr="00FE0CCA" w:rsidRDefault="00A00DF8" w:rsidP="00A00DF8">
      <w:pPr>
        <w:pStyle w:val="NormaaliWWW"/>
        <w:shd w:val="clear" w:color="auto" w:fill="FFFFFF"/>
        <w:spacing w:before="0" w:beforeAutospacing="0" w:after="0" w:afterAutospacing="0"/>
        <w:ind w:left="284"/>
        <w:jc w:val="both"/>
        <w:outlineLvl w:val="0"/>
        <w:rPr>
          <w:rFonts w:ascii="Arial" w:hAnsi="Arial" w:cs="Arial"/>
          <w:b/>
          <w:color w:val="000000" w:themeColor="text1"/>
          <w:sz w:val="15"/>
          <w:szCs w:val="15"/>
        </w:rPr>
      </w:pPr>
    </w:p>
    <w:p w14:paraId="12CCC00C"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Tarkastusoikeus</w:t>
      </w:r>
    </w:p>
    <w:p w14:paraId="53F04F45" w14:textId="4A82C5D1"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Sinulla on oikeus tarkastaa, mitä sinua koskevia tietoja</w:t>
      </w:r>
      <w:r w:rsidR="00AC258A">
        <w:rPr>
          <w:rFonts w:ascii="Arial" w:hAnsi="Arial" w:cs="Arial"/>
          <w:color w:val="000000" w:themeColor="text1"/>
          <w:sz w:val="15"/>
          <w:szCs w:val="15"/>
        </w:rPr>
        <w:t xml:space="preserve"> olemme tallentaneet</w:t>
      </w:r>
      <w:r w:rsidRPr="00F7644A">
        <w:rPr>
          <w:rFonts w:ascii="Arial" w:hAnsi="Arial" w:cs="Arial"/>
          <w:color w:val="000000" w:themeColor="text1"/>
          <w:sz w:val="15"/>
          <w:szCs w:val="15"/>
        </w:rPr>
        <w:t xml:space="preserve">. Toimitamme tiedot lain edellyttämässä muodossa. </w:t>
      </w:r>
    </w:p>
    <w:p w14:paraId="451DEBC6"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27EADF60"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Oikeus vaatia tiedon oikaisemista</w:t>
      </w:r>
    </w:p>
    <w:p w14:paraId="7888348C" w14:textId="1F4991EE"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 xml:space="preserve">Sinulla on oikeus vaatia </w:t>
      </w:r>
      <w:r w:rsidR="00AC258A">
        <w:rPr>
          <w:rFonts w:ascii="Arial" w:hAnsi="Arial" w:cs="Arial"/>
          <w:color w:val="000000" w:themeColor="text1"/>
          <w:sz w:val="15"/>
          <w:szCs w:val="15"/>
        </w:rPr>
        <w:t>esimerkiksi väärän tai</w:t>
      </w:r>
      <w:r w:rsidRPr="00F7644A">
        <w:rPr>
          <w:rFonts w:ascii="Arial" w:hAnsi="Arial" w:cs="Arial"/>
          <w:color w:val="000000" w:themeColor="text1"/>
          <w:sz w:val="15"/>
          <w:szCs w:val="15"/>
        </w:rPr>
        <w:t xml:space="preserve"> epätarkan tiedon korjaamista tai täydentämistä.</w:t>
      </w:r>
    </w:p>
    <w:p w14:paraId="1C54D46D"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7D660CEC"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Oikeus vaatia tiedon poistamista</w:t>
      </w:r>
    </w:p>
    <w:p w14:paraId="4F0AA3D5" w14:textId="1BA5B0BF"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Voit pyytää meitä poistamaan henkilötietosi järjestelmistämme. Suoritamme pyyntö</w:t>
      </w:r>
      <w:r w:rsidR="00AC258A">
        <w:rPr>
          <w:rFonts w:ascii="Arial" w:hAnsi="Arial" w:cs="Arial"/>
          <w:color w:val="000000" w:themeColor="text1"/>
          <w:sz w:val="15"/>
          <w:szCs w:val="15"/>
        </w:rPr>
        <w:t>si mukaiset toimenpiteet, jos</w:t>
      </w:r>
      <w:r w:rsidRPr="00F7644A">
        <w:rPr>
          <w:rFonts w:ascii="Arial" w:hAnsi="Arial" w:cs="Arial"/>
          <w:color w:val="000000" w:themeColor="text1"/>
          <w:sz w:val="15"/>
          <w:szCs w:val="15"/>
        </w:rPr>
        <w:t xml:space="preserve"> meillä ei ole oikeutettua syytä olla poistamatta tietoa. Tiedot eivät välttämättä poistu välittömästi kaikista varmuuskopio- tai muista vastaavista järjestelmistämme.</w:t>
      </w:r>
    </w:p>
    <w:p w14:paraId="663C0402"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2772B491"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Oikeus rajoittaa tiedon käsittelyä</w:t>
      </w:r>
    </w:p>
    <w:p w14:paraId="7685F178"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Voit pyytää meitä rajoittamaan tiettyjen henkilötietojesi käsittelyjä. Tietojen käsittelyn rajoittamista koskeva pyyntö saattaa johtaa rajoitetumpiin mahdollisuuksiin käyttää internetsivujamme sekä palveluitamme.</w:t>
      </w:r>
    </w:p>
    <w:p w14:paraId="0B8D7DC9"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4E1F3ECB"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Oikeus vastustaa tiedon käsittelyä</w:t>
      </w:r>
    </w:p>
    <w:p w14:paraId="1FB8C31F"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Voit myös pyytää rajoituksia henkilötietojesi käsittelyyn, mikäli tietojasi käsitellään muihin tarkoituksiin kuin palvelumme suorittamiseksi tai laista aiheutuvan velvollisuuden täyttämiseksi. Henkilötietojen käsittelyn vastustaminen saattaa johtaa rajoitetumpiin mahdollisuuksiin käyttää internetsivujamme. Sinulla on oikeus kieltäytyä sähköisestä suoramarkkinoinnista seuraamalla ohjeita, jotka on sisällytetty kaikkiin lähettämiimme markkinointiviesteihin.  </w:t>
      </w:r>
    </w:p>
    <w:p w14:paraId="0E2239C8"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520F6600"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Oikeus siirtää tiedot järjestelmästä toiseen</w:t>
      </w:r>
    </w:p>
    <w:p w14:paraId="33C8FE9E"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Sinulla on oikeus saada henkilötietosi meiltä jäsennellyssä ja yleisesti käytetyssä muodossa, jotta voit välittää tiedot toiselle rekisterinpitäjälle.</w:t>
      </w:r>
    </w:p>
    <w:p w14:paraId="40DCCD76"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71C30E71" w14:textId="77777777" w:rsidR="00F7644A" w:rsidRPr="00F7644A" w:rsidRDefault="00F7644A" w:rsidP="00F7644A">
      <w:pPr>
        <w:pStyle w:val="NormaaliWWW"/>
        <w:shd w:val="clear" w:color="auto" w:fill="FFFFFF"/>
        <w:spacing w:before="0" w:beforeAutospacing="0" w:after="0" w:afterAutospacing="0"/>
        <w:jc w:val="both"/>
        <w:outlineLvl w:val="0"/>
        <w:rPr>
          <w:rFonts w:ascii="Arial" w:hAnsi="Arial" w:cs="Arial"/>
          <w:color w:val="000000" w:themeColor="text1"/>
          <w:sz w:val="15"/>
          <w:szCs w:val="15"/>
        </w:rPr>
      </w:pPr>
      <w:r w:rsidRPr="00F7644A">
        <w:rPr>
          <w:rFonts w:ascii="Arial" w:hAnsi="Arial" w:cs="Arial"/>
          <w:b/>
          <w:color w:val="000000" w:themeColor="text1"/>
          <w:sz w:val="15"/>
          <w:szCs w:val="15"/>
        </w:rPr>
        <w:t>Oikeus peruuttaa suostumus</w:t>
      </w:r>
    </w:p>
    <w:p w14:paraId="630DF870"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 xml:space="preserve">Jos tietojesi käsittely perustuu suostumukseen, sinulla on oikeus peruuttaa </w:t>
      </w:r>
      <w:proofErr w:type="gramStart"/>
      <w:r w:rsidRPr="00F7644A">
        <w:rPr>
          <w:rFonts w:ascii="Arial" w:hAnsi="Arial" w:cs="Arial"/>
          <w:color w:val="000000" w:themeColor="text1"/>
          <w:sz w:val="15"/>
          <w:szCs w:val="15"/>
        </w:rPr>
        <w:t>suostumus</w:t>
      </w:r>
      <w:proofErr w:type="gramEnd"/>
      <w:r w:rsidRPr="00F7644A">
        <w:rPr>
          <w:rFonts w:ascii="Arial" w:hAnsi="Arial" w:cs="Arial"/>
          <w:color w:val="000000" w:themeColor="text1"/>
          <w:sz w:val="15"/>
          <w:szCs w:val="15"/>
        </w:rPr>
        <w:t xml:space="preserve"> milloin tahansa. </w:t>
      </w:r>
    </w:p>
    <w:p w14:paraId="2A00D667"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66278B32" w14:textId="3E206571" w:rsidR="00F7644A" w:rsidRPr="00FE0CCA" w:rsidRDefault="00F7644A" w:rsidP="00FE0CC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Oikeuksiesi käyttäminen</w:t>
      </w:r>
    </w:p>
    <w:p w14:paraId="1613E3BE" w14:textId="52EA3232" w:rsid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 xml:space="preserve">Voit käyttää oikeuksiasi lähettämällä kirjeen tai sähköpostin sisältäen nimesi, osoitteesi, puhelinnumerosi ja kopion voimassaolevasta henkilöllisyystodistuksesta. Voimme pyytää lisätietoja, jotka ovat tarpeen henkilöllisyytesi varmentamiseksi. </w:t>
      </w:r>
    </w:p>
    <w:p w14:paraId="7D947782" w14:textId="77777777" w:rsidR="00746FF5" w:rsidRPr="00F7644A" w:rsidRDefault="00746FF5"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1414BD0D"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r w:rsidRPr="00F7644A">
        <w:rPr>
          <w:rFonts w:ascii="Arial" w:hAnsi="Arial" w:cs="Arial"/>
          <w:color w:val="000000" w:themeColor="text1"/>
          <w:sz w:val="15"/>
          <w:szCs w:val="15"/>
        </w:rPr>
        <w:t>Jos koet henkilötietojesi käsittelyn olevan ristiriidassa voimassaolevan lainsäädännön kanssa, voit tehdä valituksen paikalliselle tietosuojavalvontaviranomaiselle.</w:t>
      </w:r>
    </w:p>
    <w:p w14:paraId="7AA56B12" w14:textId="77777777" w:rsidR="00F7644A" w:rsidRPr="00F7644A" w:rsidRDefault="00F7644A" w:rsidP="00F7644A">
      <w:pPr>
        <w:pStyle w:val="NormaaliWWW"/>
        <w:shd w:val="clear" w:color="auto" w:fill="FFFFFF"/>
        <w:spacing w:before="0" w:beforeAutospacing="0" w:after="0" w:afterAutospacing="0"/>
        <w:jc w:val="both"/>
        <w:rPr>
          <w:rFonts w:ascii="Arial" w:hAnsi="Arial" w:cs="Arial"/>
          <w:color w:val="000000" w:themeColor="text1"/>
          <w:sz w:val="15"/>
          <w:szCs w:val="15"/>
        </w:rPr>
      </w:pPr>
    </w:p>
    <w:p w14:paraId="01774266" w14:textId="1B09B60A" w:rsidR="00F7644A" w:rsidRPr="00FE0CCA" w:rsidRDefault="00F7644A" w:rsidP="00F7644A">
      <w:pPr>
        <w:pStyle w:val="NormaaliWWW"/>
        <w:numPr>
          <w:ilvl w:val="0"/>
          <w:numId w:val="3"/>
        </w:numPr>
        <w:shd w:val="clear" w:color="auto" w:fill="FFFFFF"/>
        <w:spacing w:before="0" w:beforeAutospacing="0" w:after="0" w:afterAutospacing="0"/>
        <w:ind w:left="284" w:hanging="284"/>
        <w:jc w:val="both"/>
        <w:outlineLvl w:val="0"/>
        <w:rPr>
          <w:rFonts w:ascii="Arial" w:hAnsi="Arial" w:cs="Arial"/>
          <w:b/>
          <w:color w:val="000000" w:themeColor="text1"/>
          <w:sz w:val="15"/>
          <w:szCs w:val="15"/>
        </w:rPr>
      </w:pPr>
      <w:r w:rsidRPr="00F7644A">
        <w:rPr>
          <w:rFonts w:ascii="Arial" w:hAnsi="Arial" w:cs="Arial"/>
          <w:b/>
          <w:color w:val="000000" w:themeColor="text1"/>
          <w:sz w:val="15"/>
          <w:szCs w:val="15"/>
        </w:rPr>
        <w:t>Kuka on rekisterinpitäjä ja kehen voin ottaa yhteyttä?</w:t>
      </w:r>
    </w:p>
    <w:p w14:paraId="573AEAC4" w14:textId="3EBEEFA2" w:rsidR="00F7644A" w:rsidRPr="00F7644A" w:rsidRDefault="00F7644A" w:rsidP="00F7644A">
      <w:pPr>
        <w:rPr>
          <w:rFonts w:ascii="Arial" w:hAnsi="Arial" w:cs="Arial"/>
          <w:color w:val="000000" w:themeColor="text1"/>
          <w:sz w:val="15"/>
          <w:szCs w:val="15"/>
        </w:rPr>
      </w:pPr>
      <w:r w:rsidRPr="00F7644A">
        <w:rPr>
          <w:rFonts w:ascii="Arial" w:hAnsi="Arial" w:cs="Arial"/>
          <w:color w:val="000000" w:themeColor="text1"/>
          <w:sz w:val="15"/>
          <w:szCs w:val="15"/>
        </w:rPr>
        <w:t xml:space="preserve">Rekisterinpitäjä on: </w:t>
      </w:r>
    </w:p>
    <w:p w14:paraId="516BA049" w14:textId="51AE60D7" w:rsidR="00F7644A" w:rsidRDefault="00EF1D53" w:rsidP="00F7644A">
      <w:pPr>
        <w:rPr>
          <w:rFonts w:ascii="Arial" w:hAnsi="Arial" w:cs="Arial"/>
          <w:color w:val="000000" w:themeColor="text1"/>
          <w:sz w:val="15"/>
          <w:szCs w:val="15"/>
        </w:rPr>
      </w:pPr>
      <w:r>
        <w:rPr>
          <w:rFonts w:ascii="Arial" w:hAnsi="Arial" w:cs="Arial"/>
          <w:color w:val="000000" w:themeColor="text1"/>
          <w:sz w:val="15"/>
          <w:szCs w:val="15"/>
        </w:rPr>
        <w:t xml:space="preserve">Lumijoen Kunta </w:t>
      </w:r>
    </w:p>
    <w:p w14:paraId="48956129" w14:textId="528829C5" w:rsidR="00A00DF8" w:rsidRDefault="00A00DF8" w:rsidP="00F7644A">
      <w:pPr>
        <w:rPr>
          <w:rFonts w:ascii="Arial" w:hAnsi="Arial" w:cs="Arial"/>
          <w:color w:val="000000" w:themeColor="text1"/>
          <w:sz w:val="15"/>
          <w:szCs w:val="15"/>
        </w:rPr>
      </w:pPr>
    </w:p>
    <w:p w14:paraId="4CB73F4F" w14:textId="554B5B0C" w:rsidR="00EF1D53" w:rsidRDefault="00EF1D53" w:rsidP="00F7644A">
      <w:pPr>
        <w:rPr>
          <w:rFonts w:ascii="Arial" w:hAnsi="Arial" w:cs="Arial"/>
          <w:color w:val="000000" w:themeColor="text1"/>
          <w:sz w:val="15"/>
          <w:szCs w:val="15"/>
        </w:rPr>
      </w:pPr>
      <w:r>
        <w:rPr>
          <w:rFonts w:ascii="Arial" w:hAnsi="Arial" w:cs="Arial"/>
          <w:color w:val="000000" w:themeColor="text1"/>
          <w:sz w:val="15"/>
          <w:szCs w:val="15"/>
        </w:rPr>
        <w:t xml:space="preserve">Tietosuojavastaava on </w:t>
      </w:r>
      <w:r w:rsidRPr="00EF1D53">
        <w:rPr>
          <w:rFonts w:ascii="Arial" w:hAnsi="Arial" w:cs="Arial"/>
          <w:color w:val="000000" w:themeColor="text1"/>
          <w:sz w:val="15"/>
          <w:szCs w:val="15"/>
        </w:rPr>
        <w:t>Kyösti Rajaniemi</w:t>
      </w:r>
      <w:r w:rsidR="00746FF5">
        <w:rPr>
          <w:rFonts w:ascii="Arial" w:hAnsi="Arial" w:cs="Arial"/>
          <w:color w:val="000000" w:themeColor="text1"/>
          <w:sz w:val="15"/>
          <w:szCs w:val="15"/>
        </w:rPr>
        <w:t>.</w:t>
      </w:r>
    </w:p>
    <w:p w14:paraId="75BF9A1C" w14:textId="77777777" w:rsidR="00EF1D53" w:rsidRPr="00F7644A" w:rsidRDefault="00EF1D53" w:rsidP="00F7644A">
      <w:pPr>
        <w:rPr>
          <w:rFonts w:ascii="Arial" w:hAnsi="Arial" w:cs="Arial"/>
          <w:color w:val="000000" w:themeColor="text1"/>
          <w:sz w:val="15"/>
          <w:szCs w:val="15"/>
        </w:rPr>
      </w:pPr>
    </w:p>
    <w:p w14:paraId="1F5B00D8" w14:textId="4CE07EFC" w:rsidR="00D0108D" w:rsidRDefault="00384263" w:rsidP="00D0108D">
      <w:pPr>
        <w:pStyle w:val="NormaaliWWW"/>
        <w:shd w:val="clear" w:color="auto" w:fill="FFFFFF"/>
        <w:spacing w:before="0" w:beforeAutospacing="0" w:after="0" w:afterAutospacing="0"/>
        <w:rPr>
          <w:rFonts w:ascii="Arial" w:hAnsi="Arial" w:cs="Arial"/>
          <w:color w:val="000000" w:themeColor="text1"/>
          <w:sz w:val="15"/>
          <w:szCs w:val="15"/>
        </w:rPr>
      </w:pPr>
      <w:r>
        <w:rPr>
          <w:rFonts w:ascii="Arial" w:hAnsi="Arial" w:cs="Arial"/>
          <w:color w:val="000000" w:themeColor="text1"/>
          <w:sz w:val="15"/>
          <w:szCs w:val="15"/>
        </w:rPr>
        <w:t>Yhteyttä henkilötietoja</w:t>
      </w:r>
      <w:r w:rsidR="00F7644A" w:rsidRPr="00F7644A">
        <w:rPr>
          <w:rFonts w:ascii="Arial" w:hAnsi="Arial" w:cs="Arial"/>
          <w:color w:val="000000" w:themeColor="text1"/>
          <w:sz w:val="15"/>
          <w:szCs w:val="15"/>
        </w:rPr>
        <w:t xml:space="preserve"> koskevissa asioissa voit ottaa:</w:t>
      </w:r>
    </w:p>
    <w:p w14:paraId="5B7460E9" w14:textId="41F9D1B5" w:rsidR="00746FF5" w:rsidRDefault="00746FF5" w:rsidP="00D0108D">
      <w:pPr>
        <w:pStyle w:val="NormaaliWWW"/>
        <w:shd w:val="clear" w:color="auto" w:fill="FFFFFF"/>
        <w:spacing w:before="0" w:beforeAutospacing="0" w:after="0" w:afterAutospacing="0"/>
        <w:rPr>
          <w:rFonts w:ascii="Arial" w:hAnsi="Arial" w:cs="Arial"/>
          <w:color w:val="000000" w:themeColor="text1"/>
          <w:sz w:val="15"/>
          <w:szCs w:val="15"/>
        </w:rPr>
      </w:pPr>
    </w:p>
    <w:p w14:paraId="1296F592" w14:textId="77777777" w:rsidR="00746FF5" w:rsidRPr="00F01F74" w:rsidRDefault="00746FF5" w:rsidP="00F01F74">
      <w:pPr>
        <w:pStyle w:val="NormaaliWWW"/>
        <w:shd w:val="clear" w:color="auto" w:fill="FFFFFF"/>
        <w:spacing w:before="0" w:beforeAutospacing="0" w:after="0" w:afterAutospacing="0"/>
        <w:rPr>
          <w:rFonts w:ascii="Arial" w:hAnsi="Arial" w:cs="Arial"/>
          <w:color w:val="000000" w:themeColor="text1"/>
          <w:sz w:val="15"/>
          <w:szCs w:val="15"/>
        </w:rPr>
      </w:pPr>
      <w:r w:rsidRPr="00F01F74">
        <w:rPr>
          <w:rFonts w:ascii="Arial" w:hAnsi="Arial" w:cs="Arial"/>
          <w:color w:val="000000" w:themeColor="text1"/>
          <w:sz w:val="15"/>
          <w:szCs w:val="15"/>
        </w:rPr>
        <w:t>Kunnankuja 1, 91980 Lumijoki</w:t>
      </w:r>
    </w:p>
    <w:p w14:paraId="27EEE745" w14:textId="0A73BC73" w:rsidR="00746FF5" w:rsidRDefault="00746FF5" w:rsidP="00D0108D">
      <w:pPr>
        <w:pStyle w:val="NormaaliWWW"/>
        <w:shd w:val="clear" w:color="auto" w:fill="FFFFFF"/>
        <w:spacing w:before="0" w:beforeAutospacing="0" w:after="0" w:afterAutospacing="0"/>
        <w:rPr>
          <w:rFonts w:ascii="Arial" w:hAnsi="Arial" w:cs="Arial"/>
          <w:color w:val="000000" w:themeColor="text1"/>
          <w:sz w:val="15"/>
          <w:szCs w:val="15"/>
        </w:rPr>
      </w:pPr>
    </w:p>
    <w:p w14:paraId="42D0F663" w14:textId="77777777" w:rsidR="00746FF5" w:rsidRPr="00F01F74" w:rsidRDefault="00746FF5" w:rsidP="00F01F74">
      <w:pPr>
        <w:pStyle w:val="NormaaliWWW"/>
        <w:shd w:val="clear" w:color="auto" w:fill="FFFFFF"/>
        <w:spacing w:before="0" w:beforeAutospacing="0" w:after="0" w:afterAutospacing="0"/>
        <w:rPr>
          <w:rFonts w:ascii="Arial" w:hAnsi="Arial" w:cs="Arial"/>
          <w:color w:val="000000" w:themeColor="text1"/>
          <w:sz w:val="15"/>
          <w:szCs w:val="15"/>
        </w:rPr>
      </w:pPr>
      <w:r w:rsidRPr="00F01F74">
        <w:rPr>
          <w:rFonts w:ascii="Arial" w:hAnsi="Arial" w:cs="Arial"/>
          <w:color w:val="000000" w:themeColor="text1"/>
          <w:sz w:val="15"/>
          <w:szCs w:val="15"/>
        </w:rPr>
        <w:t xml:space="preserve">kirjaamo@lumijoki.fi </w:t>
      </w:r>
    </w:p>
    <w:p w14:paraId="1511478B" w14:textId="77777777" w:rsidR="00746FF5" w:rsidRDefault="00746FF5" w:rsidP="00D0108D">
      <w:pPr>
        <w:pStyle w:val="NormaaliWWW"/>
        <w:shd w:val="clear" w:color="auto" w:fill="FFFFFF"/>
        <w:spacing w:before="0" w:beforeAutospacing="0" w:after="0" w:afterAutospacing="0"/>
        <w:rPr>
          <w:rFonts w:ascii="Arial" w:hAnsi="Arial" w:cs="Arial"/>
          <w:color w:val="000000" w:themeColor="text1"/>
          <w:sz w:val="15"/>
          <w:szCs w:val="15"/>
        </w:rPr>
      </w:pPr>
    </w:p>
    <w:p w14:paraId="3D198012" w14:textId="29C5EDAD" w:rsidR="00F7644A" w:rsidRPr="00F7644A" w:rsidRDefault="00F7644A" w:rsidP="00EF173A">
      <w:pPr>
        <w:rPr>
          <w:rFonts w:ascii="Arial" w:hAnsi="Arial" w:cs="Arial"/>
          <w:color w:val="000000" w:themeColor="text1"/>
          <w:sz w:val="15"/>
          <w:szCs w:val="15"/>
          <w:highlight w:val="lightGray"/>
        </w:rPr>
      </w:pPr>
    </w:p>
    <w:p w14:paraId="1652F7A0" w14:textId="77777777" w:rsidR="00903503" w:rsidRDefault="00635C43"/>
    <w:sectPr w:rsidR="00903503" w:rsidSect="00F7644A">
      <w:type w:val="continuous"/>
      <w:pgSz w:w="11900" w:h="16840"/>
      <w:pgMar w:top="567" w:right="418" w:bottom="426" w:left="567" w:header="284"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8781C" w14:textId="77777777" w:rsidR="00635C43" w:rsidRDefault="00635C43" w:rsidP="00F7644A">
      <w:r>
        <w:separator/>
      </w:r>
    </w:p>
  </w:endnote>
  <w:endnote w:type="continuationSeparator" w:id="0">
    <w:p w14:paraId="64D228BA" w14:textId="77777777" w:rsidR="00635C43" w:rsidRDefault="00635C43" w:rsidP="00F7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B476" w14:textId="77777777" w:rsidR="00635C43" w:rsidRDefault="00635C43" w:rsidP="00F7644A">
      <w:r>
        <w:separator/>
      </w:r>
    </w:p>
  </w:footnote>
  <w:footnote w:type="continuationSeparator" w:id="0">
    <w:p w14:paraId="47CDB5C2" w14:textId="77777777" w:rsidR="00635C43" w:rsidRDefault="00635C43" w:rsidP="00F76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0BDF"/>
    <w:multiLevelType w:val="hybridMultilevel"/>
    <w:tmpl w:val="435A1F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7D448B"/>
    <w:multiLevelType w:val="multilevel"/>
    <w:tmpl w:val="8318B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4C576F"/>
    <w:multiLevelType w:val="hybridMultilevel"/>
    <w:tmpl w:val="065C530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28782E7C"/>
    <w:multiLevelType w:val="hybridMultilevel"/>
    <w:tmpl w:val="FF24C520"/>
    <w:lvl w:ilvl="0" w:tplc="0F907514">
      <w:start w:val="1"/>
      <w:numFmt w:val="upperRoman"/>
      <w:lvlText w:val="%1)"/>
      <w:lvlJc w:val="left"/>
      <w:pPr>
        <w:ind w:left="720" w:hanging="72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E9A5DA4"/>
    <w:multiLevelType w:val="hybridMultilevel"/>
    <w:tmpl w:val="6812F6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829636B"/>
    <w:multiLevelType w:val="hybridMultilevel"/>
    <w:tmpl w:val="F20EC896"/>
    <w:lvl w:ilvl="0" w:tplc="C83AD8A6">
      <w:start w:val="1"/>
      <w:numFmt w:val="upperLetter"/>
      <w:lvlText w:val="%1)"/>
      <w:lvlJc w:val="left"/>
      <w:pPr>
        <w:ind w:left="720" w:hanging="360"/>
      </w:pPr>
      <w:rPr>
        <w:rFonts w:hint="default"/>
        <w:b/>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B7A7259"/>
    <w:multiLevelType w:val="hybridMultilevel"/>
    <w:tmpl w:val="96E09CF4"/>
    <w:lvl w:ilvl="0" w:tplc="E2D474C4">
      <w:start w:val="1"/>
      <w:numFmt w:val="decimal"/>
      <w:lvlText w:val="%1."/>
      <w:lvlJc w:val="left"/>
      <w:pPr>
        <w:ind w:left="720" w:hanging="360"/>
      </w:pPr>
      <w:rPr>
        <w:rFonts w:ascii="Arial" w:hAnsi="Arial" w:cs="Arial"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4A"/>
    <w:rsid w:val="000435B6"/>
    <w:rsid w:val="0005683E"/>
    <w:rsid w:val="000755FF"/>
    <w:rsid w:val="0007721B"/>
    <w:rsid w:val="00082D05"/>
    <w:rsid w:val="0008354B"/>
    <w:rsid w:val="000D401A"/>
    <w:rsid w:val="000D63E8"/>
    <w:rsid w:val="0016243B"/>
    <w:rsid w:val="001644CF"/>
    <w:rsid w:val="00186F73"/>
    <w:rsid w:val="0026087C"/>
    <w:rsid w:val="00270DBC"/>
    <w:rsid w:val="002E5BEC"/>
    <w:rsid w:val="002E64AE"/>
    <w:rsid w:val="00334CFA"/>
    <w:rsid w:val="0033665A"/>
    <w:rsid w:val="00384263"/>
    <w:rsid w:val="0042056C"/>
    <w:rsid w:val="004339F5"/>
    <w:rsid w:val="00495CD2"/>
    <w:rsid w:val="004A4BCA"/>
    <w:rsid w:val="0053517B"/>
    <w:rsid w:val="005473B6"/>
    <w:rsid w:val="005A356E"/>
    <w:rsid w:val="005C35F5"/>
    <w:rsid w:val="006204DE"/>
    <w:rsid w:val="00635C43"/>
    <w:rsid w:val="006C2260"/>
    <w:rsid w:val="00724512"/>
    <w:rsid w:val="0072768E"/>
    <w:rsid w:val="00746FF5"/>
    <w:rsid w:val="00763B04"/>
    <w:rsid w:val="0078170D"/>
    <w:rsid w:val="007878DD"/>
    <w:rsid w:val="007C2D26"/>
    <w:rsid w:val="00800B8C"/>
    <w:rsid w:val="008874FD"/>
    <w:rsid w:val="00935772"/>
    <w:rsid w:val="00966E01"/>
    <w:rsid w:val="009704B3"/>
    <w:rsid w:val="00980EDB"/>
    <w:rsid w:val="009E2B58"/>
    <w:rsid w:val="00A00DF8"/>
    <w:rsid w:val="00AC258A"/>
    <w:rsid w:val="00BE744A"/>
    <w:rsid w:val="00C4653A"/>
    <w:rsid w:val="00CF2455"/>
    <w:rsid w:val="00D0108D"/>
    <w:rsid w:val="00D17A1F"/>
    <w:rsid w:val="00D30110"/>
    <w:rsid w:val="00D411E9"/>
    <w:rsid w:val="00DA0E5C"/>
    <w:rsid w:val="00DC0941"/>
    <w:rsid w:val="00DE5227"/>
    <w:rsid w:val="00E03524"/>
    <w:rsid w:val="00E31FFA"/>
    <w:rsid w:val="00EF173A"/>
    <w:rsid w:val="00EF1D53"/>
    <w:rsid w:val="00F01F74"/>
    <w:rsid w:val="00F30CB5"/>
    <w:rsid w:val="00F7644A"/>
    <w:rsid w:val="00FD0241"/>
    <w:rsid w:val="00FD1258"/>
    <w:rsid w:val="00FE0C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DC04"/>
  <w14:defaultImageDpi w14:val="32767"/>
  <w15:chartTrackingRefBased/>
  <w15:docId w15:val="{A2320D3A-556D-EA4A-8B15-F4447505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F7644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F7644A"/>
    <w:pPr>
      <w:spacing w:before="100" w:beforeAutospacing="1" w:after="100" w:afterAutospacing="1"/>
    </w:pPr>
    <w:rPr>
      <w:rFonts w:ascii="Times New Roman" w:hAnsi="Times New Roman" w:cs="Times New Roman"/>
      <w:lang w:eastAsia="fi-FI"/>
    </w:rPr>
  </w:style>
  <w:style w:type="paragraph" w:styleId="Luettelokappale">
    <w:name w:val="List Paragraph"/>
    <w:basedOn w:val="Normaali"/>
    <w:uiPriority w:val="34"/>
    <w:qFormat/>
    <w:rsid w:val="00F7644A"/>
    <w:pPr>
      <w:ind w:left="720"/>
      <w:contextualSpacing/>
    </w:pPr>
  </w:style>
  <w:style w:type="paragraph" w:styleId="Yltunniste">
    <w:name w:val="header"/>
    <w:basedOn w:val="Normaali"/>
    <w:link w:val="YltunnisteChar"/>
    <w:uiPriority w:val="99"/>
    <w:unhideWhenUsed/>
    <w:rsid w:val="00F7644A"/>
    <w:pPr>
      <w:tabs>
        <w:tab w:val="center" w:pos="4819"/>
        <w:tab w:val="right" w:pos="9638"/>
      </w:tabs>
    </w:pPr>
  </w:style>
  <w:style w:type="character" w:customStyle="1" w:styleId="YltunnisteChar">
    <w:name w:val="Ylätunniste Char"/>
    <w:basedOn w:val="Kappaleenoletusfontti"/>
    <w:link w:val="Yltunniste"/>
    <w:uiPriority w:val="99"/>
    <w:rsid w:val="00F7644A"/>
  </w:style>
  <w:style w:type="paragraph" w:styleId="Alatunniste">
    <w:name w:val="footer"/>
    <w:basedOn w:val="Normaali"/>
    <w:link w:val="AlatunnisteChar"/>
    <w:uiPriority w:val="99"/>
    <w:unhideWhenUsed/>
    <w:rsid w:val="00F7644A"/>
    <w:pPr>
      <w:tabs>
        <w:tab w:val="center" w:pos="4819"/>
        <w:tab w:val="right" w:pos="9638"/>
      </w:tabs>
    </w:pPr>
  </w:style>
  <w:style w:type="character" w:customStyle="1" w:styleId="AlatunnisteChar">
    <w:name w:val="Alatunniste Char"/>
    <w:basedOn w:val="Kappaleenoletusfontti"/>
    <w:link w:val="Alatunniste"/>
    <w:uiPriority w:val="99"/>
    <w:rsid w:val="00F7644A"/>
  </w:style>
  <w:style w:type="character" w:styleId="Kommentinviite">
    <w:name w:val="annotation reference"/>
    <w:basedOn w:val="Kappaleenoletusfontti"/>
    <w:uiPriority w:val="99"/>
    <w:semiHidden/>
    <w:unhideWhenUsed/>
    <w:rsid w:val="0053517B"/>
    <w:rPr>
      <w:sz w:val="16"/>
      <w:szCs w:val="16"/>
    </w:rPr>
  </w:style>
  <w:style w:type="paragraph" w:styleId="Kommentinteksti">
    <w:name w:val="annotation text"/>
    <w:basedOn w:val="Normaali"/>
    <w:link w:val="KommentintekstiChar"/>
    <w:uiPriority w:val="99"/>
    <w:unhideWhenUsed/>
    <w:rsid w:val="0053517B"/>
    <w:rPr>
      <w:sz w:val="20"/>
      <w:szCs w:val="20"/>
    </w:rPr>
  </w:style>
  <w:style w:type="character" w:customStyle="1" w:styleId="KommentintekstiChar">
    <w:name w:val="Kommentin teksti Char"/>
    <w:basedOn w:val="Kappaleenoletusfontti"/>
    <w:link w:val="Kommentinteksti"/>
    <w:uiPriority w:val="99"/>
    <w:rsid w:val="0053517B"/>
    <w:rPr>
      <w:sz w:val="20"/>
      <w:szCs w:val="20"/>
    </w:rPr>
  </w:style>
  <w:style w:type="paragraph" w:styleId="Kommentinotsikko">
    <w:name w:val="annotation subject"/>
    <w:basedOn w:val="Kommentinteksti"/>
    <w:next w:val="Kommentinteksti"/>
    <w:link w:val="KommentinotsikkoChar"/>
    <w:uiPriority w:val="99"/>
    <w:semiHidden/>
    <w:unhideWhenUsed/>
    <w:rsid w:val="0053517B"/>
    <w:rPr>
      <w:b/>
      <w:bCs/>
    </w:rPr>
  </w:style>
  <w:style w:type="character" w:customStyle="1" w:styleId="KommentinotsikkoChar">
    <w:name w:val="Kommentin otsikko Char"/>
    <w:basedOn w:val="KommentintekstiChar"/>
    <w:link w:val="Kommentinotsikko"/>
    <w:uiPriority w:val="99"/>
    <w:semiHidden/>
    <w:rsid w:val="0053517B"/>
    <w:rPr>
      <w:b/>
      <w:bCs/>
      <w:sz w:val="20"/>
      <w:szCs w:val="20"/>
    </w:rPr>
  </w:style>
  <w:style w:type="paragraph" w:styleId="Seliteteksti">
    <w:name w:val="Balloon Text"/>
    <w:basedOn w:val="Normaali"/>
    <w:link w:val="SelitetekstiChar"/>
    <w:uiPriority w:val="99"/>
    <w:semiHidden/>
    <w:unhideWhenUsed/>
    <w:rsid w:val="0053517B"/>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53517B"/>
    <w:rPr>
      <w:rFonts w:ascii="Times New Roman" w:hAnsi="Times New Roman" w:cs="Times New Roman"/>
      <w:sz w:val="18"/>
      <w:szCs w:val="18"/>
    </w:rPr>
  </w:style>
  <w:style w:type="character" w:styleId="Hyperlinkki">
    <w:name w:val="Hyperlink"/>
    <w:basedOn w:val="Kappaleenoletusfontti"/>
    <w:uiPriority w:val="99"/>
    <w:unhideWhenUsed/>
    <w:rsid w:val="0005683E"/>
    <w:rPr>
      <w:color w:val="0563C1" w:themeColor="hyperlink"/>
      <w:u w:val="single"/>
    </w:rPr>
  </w:style>
  <w:style w:type="paragraph" w:styleId="Muutos">
    <w:name w:val="Revision"/>
    <w:hidden/>
    <w:uiPriority w:val="99"/>
    <w:semiHidden/>
    <w:rsid w:val="0016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49864">
      <w:bodyDiv w:val="1"/>
      <w:marLeft w:val="0"/>
      <w:marRight w:val="0"/>
      <w:marTop w:val="0"/>
      <w:marBottom w:val="0"/>
      <w:divBdr>
        <w:top w:val="none" w:sz="0" w:space="0" w:color="auto"/>
        <w:left w:val="none" w:sz="0" w:space="0" w:color="auto"/>
        <w:bottom w:val="none" w:sz="0" w:space="0" w:color="auto"/>
        <w:right w:val="none" w:sz="0" w:space="0" w:color="auto"/>
      </w:divBdr>
    </w:div>
    <w:div w:id="842210967">
      <w:bodyDiv w:val="1"/>
      <w:marLeft w:val="0"/>
      <w:marRight w:val="0"/>
      <w:marTop w:val="0"/>
      <w:marBottom w:val="0"/>
      <w:divBdr>
        <w:top w:val="none" w:sz="0" w:space="0" w:color="auto"/>
        <w:left w:val="none" w:sz="0" w:space="0" w:color="auto"/>
        <w:bottom w:val="none" w:sz="0" w:space="0" w:color="auto"/>
        <w:right w:val="none" w:sz="0" w:space="0" w:color="auto"/>
      </w:divBdr>
    </w:div>
    <w:div w:id="1001586930">
      <w:bodyDiv w:val="1"/>
      <w:marLeft w:val="0"/>
      <w:marRight w:val="0"/>
      <w:marTop w:val="0"/>
      <w:marBottom w:val="0"/>
      <w:divBdr>
        <w:top w:val="none" w:sz="0" w:space="0" w:color="auto"/>
        <w:left w:val="none" w:sz="0" w:space="0" w:color="auto"/>
        <w:bottom w:val="none" w:sz="0" w:space="0" w:color="auto"/>
        <w:right w:val="none" w:sz="0" w:space="0" w:color="auto"/>
      </w:divBdr>
    </w:div>
    <w:div w:id="1025327791">
      <w:bodyDiv w:val="1"/>
      <w:marLeft w:val="0"/>
      <w:marRight w:val="0"/>
      <w:marTop w:val="0"/>
      <w:marBottom w:val="0"/>
      <w:divBdr>
        <w:top w:val="none" w:sz="0" w:space="0" w:color="auto"/>
        <w:left w:val="none" w:sz="0" w:space="0" w:color="auto"/>
        <w:bottom w:val="none" w:sz="0" w:space="0" w:color="auto"/>
        <w:right w:val="none" w:sz="0" w:space="0" w:color="auto"/>
      </w:divBdr>
    </w:div>
    <w:div w:id="13899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538A-3A93-0341-84F1-AAA808F3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7131</Characters>
  <Application>Microsoft Office Word</Application>
  <DocSecurity>0</DocSecurity>
  <Lines>203</Lines>
  <Paragraphs>108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Smartius Ltd</dc:creator>
  <cp:keywords/>
  <dc:description/>
  <cp:lastModifiedBy>Legal</cp:lastModifiedBy>
  <cp:revision>3</cp:revision>
  <dcterms:created xsi:type="dcterms:W3CDTF">2020-10-18T09:19:00Z</dcterms:created>
  <dcterms:modified xsi:type="dcterms:W3CDTF">2020-10-18T09:19:00Z</dcterms:modified>
  <cp:category/>
</cp:coreProperties>
</file>